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634A" w14:textId="4D3B7D71" w:rsidR="00502CC4" w:rsidRPr="00F007D6" w:rsidRDefault="00502CC4" w:rsidP="00502CC4">
      <w:pPr>
        <w:spacing w:line="276" w:lineRule="auto"/>
        <w:jc w:val="center"/>
        <w:rPr>
          <w:rFonts w:ascii="Arial" w:hAnsi="Arial" w:cs="Arial"/>
          <w:b/>
          <w:sz w:val="28"/>
          <w:szCs w:val="28"/>
        </w:rPr>
      </w:pPr>
      <w:r w:rsidRPr="00F007D6">
        <w:rPr>
          <w:rFonts w:ascii="Arial" w:hAnsi="Arial" w:cs="Arial"/>
          <w:b/>
          <w:sz w:val="28"/>
          <w:szCs w:val="28"/>
        </w:rPr>
        <w:t xml:space="preserve">Zapytanie ofertowe nr </w:t>
      </w:r>
      <w:r w:rsidR="00305D3D">
        <w:rPr>
          <w:rFonts w:ascii="Arial" w:hAnsi="Arial" w:cs="Arial"/>
          <w:b/>
          <w:sz w:val="28"/>
          <w:szCs w:val="28"/>
        </w:rPr>
        <w:t>2</w:t>
      </w:r>
      <w:r w:rsidR="00305D3D" w:rsidRPr="00F007D6">
        <w:rPr>
          <w:rFonts w:ascii="Arial" w:hAnsi="Arial" w:cs="Arial"/>
          <w:b/>
          <w:sz w:val="28"/>
          <w:szCs w:val="28"/>
        </w:rPr>
        <w:t xml:space="preserve"> </w:t>
      </w:r>
      <w:r w:rsidRPr="00F007D6">
        <w:rPr>
          <w:rFonts w:ascii="Arial" w:hAnsi="Arial" w:cs="Arial"/>
          <w:b/>
          <w:sz w:val="28"/>
          <w:szCs w:val="28"/>
        </w:rPr>
        <w:t xml:space="preserve">z </w:t>
      </w:r>
      <w:r w:rsidRPr="003E30BC">
        <w:rPr>
          <w:rFonts w:ascii="Arial" w:hAnsi="Arial" w:cs="Arial"/>
          <w:b/>
          <w:sz w:val="28"/>
          <w:szCs w:val="28"/>
        </w:rPr>
        <w:t xml:space="preserve">dnia </w:t>
      </w:r>
      <w:r w:rsidR="00C56488">
        <w:rPr>
          <w:rFonts w:ascii="Arial" w:hAnsi="Arial" w:cs="Arial"/>
          <w:b/>
          <w:sz w:val="28"/>
          <w:szCs w:val="28"/>
        </w:rPr>
        <w:t>14</w:t>
      </w:r>
      <w:r w:rsidR="006456AD">
        <w:rPr>
          <w:rFonts w:ascii="Arial" w:hAnsi="Arial" w:cs="Arial"/>
          <w:b/>
          <w:sz w:val="28"/>
          <w:szCs w:val="28"/>
        </w:rPr>
        <w:t>.</w:t>
      </w:r>
      <w:r w:rsidR="00305D3D">
        <w:rPr>
          <w:rFonts w:ascii="Arial" w:hAnsi="Arial" w:cs="Arial"/>
          <w:b/>
          <w:sz w:val="28"/>
          <w:szCs w:val="28"/>
        </w:rPr>
        <w:t>12</w:t>
      </w:r>
      <w:r w:rsidR="006456AD">
        <w:rPr>
          <w:rFonts w:ascii="Arial" w:hAnsi="Arial" w:cs="Arial"/>
          <w:b/>
          <w:sz w:val="28"/>
          <w:szCs w:val="28"/>
        </w:rPr>
        <w:t>.2017</w:t>
      </w:r>
      <w:r w:rsidR="00577C6E" w:rsidRPr="003E30BC">
        <w:rPr>
          <w:rFonts w:ascii="Arial" w:hAnsi="Arial" w:cs="Arial"/>
          <w:b/>
          <w:sz w:val="28"/>
          <w:szCs w:val="28"/>
        </w:rPr>
        <w:t xml:space="preserve"> r.</w:t>
      </w:r>
    </w:p>
    <w:p w14:paraId="6606DF41" w14:textId="77777777" w:rsidR="008919F7" w:rsidRDefault="008919F7" w:rsidP="00F96040">
      <w:pPr>
        <w:spacing w:line="276" w:lineRule="auto"/>
        <w:jc w:val="center"/>
        <w:rPr>
          <w:rFonts w:ascii="Arial" w:hAnsi="Arial" w:cs="Arial"/>
          <w:b/>
          <w:sz w:val="28"/>
          <w:szCs w:val="26"/>
        </w:rPr>
      </w:pPr>
    </w:p>
    <w:p w14:paraId="30AFA47E" w14:textId="77777777" w:rsidR="00F96040" w:rsidRPr="005A1A3C" w:rsidRDefault="00502CC4" w:rsidP="00496E6E">
      <w:pPr>
        <w:spacing w:line="276" w:lineRule="auto"/>
        <w:jc w:val="both"/>
        <w:rPr>
          <w:rFonts w:ascii="Arial" w:hAnsi="Arial" w:cs="Arial"/>
          <w:sz w:val="20"/>
          <w:szCs w:val="20"/>
        </w:rPr>
      </w:pPr>
      <w:r w:rsidRPr="0022092C">
        <w:rPr>
          <w:rFonts w:ascii="Arial" w:hAnsi="Arial" w:cs="Arial"/>
          <w:b/>
          <w:sz w:val="20"/>
          <w:szCs w:val="20"/>
        </w:rPr>
        <w:t xml:space="preserve">Dotyczy: </w:t>
      </w:r>
      <w:r w:rsidR="00496E6E" w:rsidRPr="005A1A3C">
        <w:rPr>
          <w:rFonts w:ascii="Arial" w:hAnsi="Arial" w:cs="Arial"/>
          <w:sz w:val="20"/>
          <w:szCs w:val="20"/>
        </w:rPr>
        <w:t>Realizacji usługi badawczej –</w:t>
      </w:r>
      <w:r w:rsidR="00DF76E3">
        <w:rPr>
          <w:rFonts w:ascii="Arial" w:hAnsi="Arial" w:cs="Arial"/>
          <w:sz w:val="20"/>
          <w:szCs w:val="20"/>
        </w:rPr>
        <w:t xml:space="preserve"> obliczenia</w:t>
      </w:r>
      <w:r w:rsidR="00DF76E3" w:rsidRPr="006456AD">
        <w:rPr>
          <w:rFonts w:ascii="Arial" w:hAnsi="Arial" w:cs="Arial"/>
          <w:sz w:val="20"/>
          <w:szCs w:val="20"/>
        </w:rPr>
        <w:t xml:space="preserve"> weryfikacyjn</w:t>
      </w:r>
      <w:r w:rsidR="00DF76E3">
        <w:rPr>
          <w:rFonts w:ascii="Arial" w:hAnsi="Arial" w:cs="Arial"/>
          <w:sz w:val="20"/>
          <w:szCs w:val="20"/>
        </w:rPr>
        <w:t>e</w:t>
      </w:r>
      <w:r w:rsidR="00DF76E3" w:rsidRPr="006456AD">
        <w:rPr>
          <w:rFonts w:ascii="Arial" w:hAnsi="Arial" w:cs="Arial"/>
          <w:sz w:val="20"/>
          <w:szCs w:val="20"/>
        </w:rPr>
        <w:t xml:space="preserve"> i optymalizacyjn</w:t>
      </w:r>
      <w:r w:rsidR="00DF76E3">
        <w:rPr>
          <w:rFonts w:ascii="Arial" w:hAnsi="Arial" w:cs="Arial"/>
          <w:sz w:val="20"/>
          <w:szCs w:val="20"/>
        </w:rPr>
        <w:t>e</w:t>
      </w:r>
      <w:r w:rsidR="00DF76E3" w:rsidRPr="006456AD">
        <w:rPr>
          <w:rFonts w:ascii="Arial" w:hAnsi="Arial" w:cs="Arial"/>
          <w:sz w:val="20"/>
          <w:szCs w:val="20"/>
        </w:rPr>
        <w:t xml:space="preserve"> dla opracowanych koncepcji </w:t>
      </w:r>
      <w:r w:rsidR="00DF76E3">
        <w:rPr>
          <w:rFonts w:ascii="Arial" w:hAnsi="Arial" w:cs="Arial"/>
          <w:sz w:val="20"/>
          <w:szCs w:val="20"/>
        </w:rPr>
        <w:t>elementów układu grzewczego</w:t>
      </w:r>
      <w:r w:rsidR="00DF76E3" w:rsidRPr="006456AD">
        <w:rPr>
          <w:rFonts w:ascii="Arial" w:hAnsi="Arial" w:cs="Arial"/>
          <w:sz w:val="20"/>
          <w:szCs w:val="20"/>
        </w:rPr>
        <w:t xml:space="preserve"> z wykorzystaniem modelowania matematycznego opartego o numeryczną mechanikę</w:t>
      </w:r>
      <w:r w:rsidR="00DF76E3">
        <w:rPr>
          <w:rFonts w:ascii="Arial" w:hAnsi="Arial" w:cs="Arial"/>
          <w:sz w:val="20"/>
          <w:szCs w:val="20"/>
        </w:rPr>
        <w:t>.</w:t>
      </w:r>
    </w:p>
    <w:p w14:paraId="5D46547B" w14:textId="77777777" w:rsidR="00496E6E" w:rsidRPr="0022092C" w:rsidRDefault="00496E6E" w:rsidP="00496E6E">
      <w:pPr>
        <w:spacing w:line="276" w:lineRule="auto"/>
        <w:jc w:val="both"/>
        <w:rPr>
          <w:rFonts w:ascii="Arial" w:hAnsi="Arial" w:cs="Arial"/>
          <w:b/>
          <w:sz w:val="20"/>
          <w:szCs w:val="20"/>
        </w:rPr>
      </w:pPr>
    </w:p>
    <w:p w14:paraId="6E23E34C" w14:textId="77777777" w:rsidR="000A1280" w:rsidRPr="0022092C" w:rsidRDefault="00502CC4" w:rsidP="00CE117A">
      <w:pPr>
        <w:spacing w:line="276" w:lineRule="auto"/>
        <w:jc w:val="both"/>
        <w:rPr>
          <w:rFonts w:ascii="Arial" w:eastAsia="Calibri" w:hAnsi="Arial" w:cs="Arial"/>
          <w:b/>
          <w:bCs/>
          <w:color w:val="000000"/>
          <w:sz w:val="20"/>
          <w:szCs w:val="20"/>
          <w:lang w:eastAsia="zh-CN"/>
        </w:rPr>
      </w:pPr>
      <w:r w:rsidRPr="0022092C">
        <w:rPr>
          <w:rFonts w:ascii="Arial" w:hAnsi="Arial" w:cs="Arial"/>
          <w:b/>
          <w:sz w:val="20"/>
          <w:szCs w:val="20"/>
        </w:rPr>
        <w:t>w ramach Projektu</w:t>
      </w:r>
      <w:r w:rsidR="000A1280">
        <w:rPr>
          <w:rFonts w:ascii="Arial" w:hAnsi="Arial" w:cs="Arial"/>
          <w:b/>
          <w:sz w:val="20"/>
          <w:szCs w:val="20"/>
        </w:rPr>
        <w:t xml:space="preserve"> ubiegającego się o wsparcie w ramach </w:t>
      </w:r>
      <w:r w:rsidR="002C0EC0">
        <w:rPr>
          <w:rFonts w:ascii="Arial" w:eastAsia="Calibri" w:hAnsi="Arial" w:cs="Arial"/>
          <w:b/>
          <w:bCs/>
          <w:color w:val="000000"/>
          <w:sz w:val="20"/>
          <w:szCs w:val="20"/>
          <w:lang w:eastAsia="zh-CN"/>
        </w:rPr>
        <w:t>Działania 1.2</w:t>
      </w:r>
      <w:r w:rsidR="000A1280" w:rsidRPr="0022092C">
        <w:rPr>
          <w:rFonts w:ascii="Arial" w:eastAsia="Calibri" w:hAnsi="Arial" w:cs="Arial"/>
          <w:b/>
          <w:bCs/>
          <w:color w:val="000000"/>
          <w:sz w:val="20"/>
          <w:szCs w:val="20"/>
          <w:lang w:eastAsia="zh-CN"/>
        </w:rPr>
        <w:t xml:space="preserve"> „</w:t>
      </w:r>
      <w:r w:rsidR="002C0EC0" w:rsidRPr="002C0EC0">
        <w:rPr>
          <w:rFonts w:ascii="Arial" w:eastAsia="Calibri" w:hAnsi="Arial" w:cs="Arial"/>
          <w:b/>
          <w:bCs/>
          <w:color w:val="000000"/>
          <w:sz w:val="20"/>
          <w:szCs w:val="20"/>
          <w:lang w:eastAsia="zh-CN"/>
        </w:rPr>
        <w:t>Sektorowe programy B+R</w:t>
      </w:r>
      <w:r w:rsidR="000A1280" w:rsidRPr="0022092C">
        <w:rPr>
          <w:rFonts w:ascii="Arial" w:eastAsia="Calibri" w:hAnsi="Arial" w:cs="Arial"/>
          <w:b/>
          <w:bCs/>
          <w:color w:val="000000"/>
          <w:sz w:val="20"/>
          <w:szCs w:val="20"/>
          <w:lang w:eastAsia="zh-CN"/>
        </w:rPr>
        <w:t xml:space="preserve">”, </w:t>
      </w:r>
      <w:r w:rsidR="00CE117A">
        <w:rPr>
          <w:rFonts w:ascii="Arial" w:eastAsia="Calibri" w:hAnsi="Arial" w:cs="Arial"/>
          <w:b/>
          <w:bCs/>
          <w:color w:val="000000"/>
          <w:sz w:val="20"/>
          <w:szCs w:val="20"/>
          <w:lang w:eastAsia="zh-CN"/>
        </w:rPr>
        <w:t xml:space="preserve">Program sektorowy: </w:t>
      </w:r>
      <w:r w:rsidR="00CE117A" w:rsidRPr="00CE117A">
        <w:rPr>
          <w:rFonts w:ascii="Arial" w:eastAsia="Calibri" w:hAnsi="Arial" w:cs="Arial"/>
          <w:b/>
          <w:bCs/>
          <w:color w:val="000000"/>
          <w:sz w:val="20"/>
          <w:szCs w:val="20"/>
          <w:lang w:eastAsia="zh-CN"/>
        </w:rPr>
        <w:t>PBSE</w:t>
      </w:r>
      <w:r w:rsidR="000A1280">
        <w:rPr>
          <w:rFonts w:ascii="Arial" w:eastAsia="Calibri" w:hAnsi="Arial" w:cs="Arial"/>
          <w:b/>
          <w:bCs/>
          <w:color w:val="000000"/>
          <w:sz w:val="20"/>
          <w:szCs w:val="20"/>
          <w:lang w:eastAsia="zh-CN"/>
        </w:rPr>
        <w:t xml:space="preserve"> </w:t>
      </w:r>
      <w:r w:rsidR="000A1280" w:rsidRPr="0022092C">
        <w:rPr>
          <w:rFonts w:ascii="Arial" w:eastAsia="Calibri" w:hAnsi="Arial" w:cs="Arial"/>
          <w:b/>
          <w:bCs/>
          <w:color w:val="000000"/>
          <w:sz w:val="20"/>
          <w:szCs w:val="20"/>
          <w:lang w:eastAsia="zh-CN"/>
        </w:rPr>
        <w:t>Programu Operacyjnego Inteligentny Rozwój, 2014 – 2020</w:t>
      </w:r>
    </w:p>
    <w:p w14:paraId="71D3DB09" w14:textId="77777777" w:rsidR="000A1280" w:rsidRDefault="000A1280" w:rsidP="001B385C">
      <w:pPr>
        <w:autoSpaceDE w:val="0"/>
        <w:autoSpaceDN w:val="0"/>
        <w:adjustRightInd w:val="0"/>
        <w:spacing w:line="276" w:lineRule="auto"/>
        <w:jc w:val="both"/>
        <w:rPr>
          <w:rFonts w:ascii="Arial" w:hAnsi="Arial" w:cs="Arial"/>
          <w:b/>
          <w:sz w:val="20"/>
          <w:szCs w:val="20"/>
        </w:rPr>
      </w:pPr>
    </w:p>
    <w:p w14:paraId="6786CEFE" w14:textId="77777777" w:rsidR="00502CC4" w:rsidRPr="0022092C" w:rsidRDefault="001B385C" w:rsidP="001B385C">
      <w:pPr>
        <w:autoSpaceDE w:val="0"/>
        <w:autoSpaceDN w:val="0"/>
        <w:adjustRightInd w:val="0"/>
        <w:spacing w:line="276" w:lineRule="auto"/>
        <w:jc w:val="both"/>
        <w:rPr>
          <w:rFonts w:ascii="Arial" w:eastAsia="Calibri" w:hAnsi="Arial" w:cs="Arial"/>
          <w:i/>
          <w:iCs/>
          <w:sz w:val="20"/>
          <w:szCs w:val="20"/>
        </w:rPr>
      </w:pPr>
      <w:r w:rsidRPr="0022092C">
        <w:rPr>
          <w:rFonts w:ascii="Arial" w:hAnsi="Arial" w:cs="Arial"/>
          <w:b/>
          <w:sz w:val="20"/>
          <w:szCs w:val="20"/>
        </w:rPr>
        <w:t>pod</w:t>
      </w:r>
      <w:r w:rsidR="000A1280">
        <w:rPr>
          <w:rFonts w:ascii="Arial" w:hAnsi="Arial" w:cs="Arial"/>
          <w:b/>
          <w:sz w:val="20"/>
          <w:szCs w:val="20"/>
        </w:rPr>
        <w:t xml:space="preserve"> roboczym tytułem</w:t>
      </w:r>
      <w:r w:rsidR="00502CC4" w:rsidRPr="0022092C">
        <w:rPr>
          <w:rFonts w:ascii="Arial" w:hAnsi="Arial" w:cs="Arial"/>
          <w:b/>
          <w:sz w:val="20"/>
          <w:szCs w:val="20"/>
        </w:rPr>
        <w:t>:</w:t>
      </w:r>
      <w:r w:rsidR="00502CC4" w:rsidRPr="0022092C">
        <w:rPr>
          <w:rFonts w:ascii="Arial" w:hAnsi="Arial" w:cs="Arial"/>
          <w:sz w:val="20"/>
          <w:szCs w:val="20"/>
        </w:rPr>
        <w:t xml:space="preserve"> </w:t>
      </w:r>
      <w:r w:rsidR="006456AD">
        <w:rPr>
          <w:rFonts w:ascii="Arial" w:hAnsi="Arial" w:cs="Arial"/>
          <w:sz w:val="20"/>
          <w:szCs w:val="20"/>
        </w:rPr>
        <w:t>„</w:t>
      </w:r>
      <w:proofErr w:type="spellStart"/>
      <w:r w:rsidR="006456AD">
        <w:rPr>
          <w:rFonts w:ascii="Arial" w:hAnsi="Arial" w:cs="Arial"/>
          <w:sz w:val="20"/>
          <w:szCs w:val="20"/>
        </w:rPr>
        <w:t>Mikrokogeneracyjny</w:t>
      </w:r>
      <w:proofErr w:type="spellEnd"/>
      <w:r w:rsidR="006456AD">
        <w:rPr>
          <w:rFonts w:ascii="Arial" w:hAnsi="Arial" w:cs="Arial"/>
          <w:sz w:val="20"/>
          <w:szCs w:val="20"/>
        </w:rPr>
        <w:t xml:space="preserve"> układ na biomasę </w:t>
      </w:r>
      <w:r w:rsidR="00551850">
        <w:rPr>
          <w:rFonts w:ascii="Arial" w:hAnsi="Arial" w:cs="Arial"/>
          <w:sz w:val="20"/>
          <w:szCs w:val="20"/>
        </w:rPr>
        <w:t>w oparciu o silnik</w:t>
      </w:r>
      <w:r w:rsidR="006456AD">
        <w:rPr>
          <w:rFonts w:ascii="Arial" w:hAnsi="Arial" w:cs="Arial"/>
          <w:sz w:val="20"/>
          <w:szCs w:val="20"/>
        </w:rPr>
        <w:t xml:space="preserve"> Stirlinga”</w:t>
      </w:r>
    </w:p>
    <w:p w14:paraId="39BFE7AD" w14:textId="77777777" w:rsidR="00502CC4" w:rsidRPr="0022092C" w:rsidRDefault="00502CC4" w:rsidP="00502CC4">
      <w:pPr>
        <w:autoSpaceDE w:val="0"/>
        <w:autoSpaceDN w:val="0"/>
        <w:adjustRightInd w:val="0"/>
        <w:spacing w:line="276" w:lineRule="auto"/>
        <w:rPr>
          <w:rFonts w:ascii="Arial" w:eastAsia="Calibri" w:hAnsi="Arial" w:cs="Arial"/>
          <w:color w:val="000000"/>
          <w:sz w:val="20"/>
          <w:szCs w:val="20"/>
          <w:lang w:eastAsia="zh-CN"/>
        </w:rPr>
      </w:pPr>
    </w:p>
    <w:p w14:paraId="1227A5ED" w14:textId="77777777" w:rsidR="00C212A4" w:rsidRPr="002D327E" w:rsidRDefault="00C212A4" w:rsidP="00502CC4">
      <w:pPr>
        <w:spacing w:line="276" w:lineRule="auto"/>
        <w:jc w:val="both"/>
        <w:rPr>
          <w:rFonts w:ascii="Arial" w:eastAsia="Calibri" w:hAnsi="Arial" w:cs="Arial"/>
          <w:b/>
          <w:bCs/>
          <w:color w:val="000000"/>
          <w:sz w:val="20"/>
          <w:szCs w:val="20"/>
          <w:lang w:eastAsia="zh-CN"/>
        </w:rPr>
      </w:pPr>
    </w:p>
    <w:p w14:paraId="161532EB" w14:textId="77777777" w:rsidR="00502CC4" w:rsidRDefault="00C212A4" w:rsidP="00E27AD4">
      <w:pPr>
        <w:spacing w:line="276" w:lineRule="auto"/>
        <w:rPr>
          <w:rFonts w:ascii="Arial" w:eastAsia="Calibri" w:hAnsi="Arial" w:cs="Arial"/>
          <w:sz w:val="20"/>
          <w:szCs w:val="20"/>
          <w:lang w:eastAsia="zh-CN"/>
        </w:rPr>
      </w:pPr>
      <w:r w:rsidRPr="002D327E">
        <w:rPr>
          <w:rFonts w:ascii="Arial" w:eastAsia="Calibri" w:hAnsi="Arial" w:cs="Arial"/>
          <w:b/>
          <w:sz w:val="20"/>
          <w:szCs w:val="20"/>
          <w:lang w:eastAsia="zh-CN"/>
        </w:rPr>
        <w:t>CPV zamówienia:</w:t>
      </w:r>
      <w:r w:rsidRPr="002D327E">
        <w:rPr>
          <w:rFonts w:ascii="Arial" w:eastAsia="Calibri" w:hAnsi="Arial" w:cs="Arial"/>
          <w:sz w:val="20"/>
          <w:szCs w:val="20"/>
          <w:lang w:eastAsia="zh-CN"/>
        </w:rPr>
        <w:t xml:space="preserve"> </w:t>
      </w:r>
      <w:r w:rsidR="00E27AD4" w:rsidRPr="00152182">
        <w:rPr>
          <w:rFonts w:ascii="Arial" w:eastAsia="Calibri" w:hAnsi="Arial" w:cs="Arial"/>
          <w:sz w:val="20"/>
          <w:szCs w:val="20"/>
          <w:lang w:eastAsia="zh-CN"/>
        </w:rPr>
        <w:t>73110000-6</w:t>
      </w:r>
      <w:r w:rsidR="00E27AD4">
        <w:rPr>
          <w:rFonts w:ascii="Arial" w:eastAsia="Calibri" w:hAnsi="Arial" w:cs="Arial"/>
          <w:sz w:val="20"/>
          <w:szCs w:val="20"/>
          <w:lang w:eastAsia="zh-CN"/>
        </w:rPr>
        <w:t xml:space="preserve"> Usługi badawcze</w:t>
      </w:r>
    </w:p>
    <w:p w14:paraId="464F0F3A" w14:textId="77777777" w:rsidR="00E27AD4" w:rsidRPr="0022092C" w:rsidRDefault="00E27AD4" w:rsidP="00E27AD4">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14"/>
      </w:tblGrid>
      <w:tr w:rsidR="00502CC4" w:rsidRPr="00F007D6" w14:paraId="166A03EB" w14:textId="77777777" w:rsidTr="00D87579">
        <w:trPr>
          <w:trHeight w:val="887"/>
        </w:trPr>
        <w:tc>
          <w:tcPr>
            <w:tcW w:w="2376" w:type="dxa"/>
            <w:shd w:val="clear" w:color="auto" w:fill="auto"/>
          </w:tcPr>
          <w:p w14:paraId="62080434" w14:textId="77777777" w:rsidR="00502CC4" w:rsidRPr="00F007D6" w:rsidRDefault="00502CC4" w:rsidP="00502CC4">
            <w:pPr>
              <w:numPr>
                <w:ilvl w:val="0"/>
                <w:numId w:val="3"/>
              </w:numPr>
              <w:spacing w:after="120" w:line="276" w:lineRule="auto"/>
              <w:jc w:val="both"/>
              <w:rPr>
                <w:rFonts w:ascii="Arial" w:hAnsi="Arial" w:cs="Arial"/>
                <w:sz w:val="20"/>
                <w:szCs w:val="20"/>
              </w:rPr>
            </w:pPr>
            <w:r w:rsidRPr="00F007D6">
              <w:rPr>
                <w:rFonts w:ascii="Arial" w:hAnsi="Arial" w:cs="Arial"/>
                <w:sz w:val="20"/>
                <w:szCs w:val="20"/>
              </w:rPr>
              <w:t xml:space="preserve">Nazwa i adres zamawiającego: </w:t>
            </w:r>
          </w:p>
        </w:tc>
        <w:tc>
          <w:tcPr>
            <w:tcW w:w="6614" w:type="dxa"/>
            <w:shd w:val="clear" w:color="auto" w:fill="auto"/>
          </w:tcPr>
          <w:p w14:paraId="68961A73" w14:textId="77777777" w:rsidR="000D16EA" w:rsidRPr="005A1B74" w:rsidRDefault="007A1446" w:rsidP="002D327E">
            <w:pPr>
              <w:spacing w:line="276" w:lineRule="auto"/>
              <w:jc w:val="both"/>
              <w:rPr>
                <w:rFonts w:ascii="Arial" w:eastAsia="Calibri" w:hAnsi="Arial" w:cs="Arial"/>
                <w:b/>
                <w:sz w:val="20"/>
                <w:szCs w:val="20"/>
                <w:lang w:val="en-US"/>
              </w:rPr>
            </w:pPr>
            <w:r w:rsidRPr="005A1B74">
              <w:rPr>
                <w:rFonts w:ascii="Arial" w:eastAsia="Calibri" w:hAnsi="Arial" w:cs="Arial"/>
                <w:b/>
                <w:sz w:val="20"/>
                <w:szCs w:val="20"/>
                <w:lang w:val="en-US"/>
              </w:rPr>
              <w:t>GLOBE SOLUTIONS Sp. z o.o.</w:t>
            </w:r>
          </w:p>
          <w:p w14:paraId="6181ACA1" w14:textId="77777777" w:rsidR="007A1446" w:rsidRDefault="007A1446" w:rsidP="002D327E">
            <w:pPr>
              <w:spacing w:line="276" w:lineRule="auto"/>
              <w:jc w:val="both"/>
              <w:rPr>
                <w:rFonts w:ascii="Arial" w:hAnsi="Arial" w:cs="Arial"/>
                <w:sz w:val="20"/>
                <w:szCs w:val="20"/>
              </w:rPr>
            </w:pPr>
            <w:r>
              <w:rPr>
                <w:rFonts w:ascii="Arial" w:hAnsi="Arial" w:cs="Arial"/>
                <w:sz w:val="20"/>
                <w:szCs w:val="20"/>
              </w:rPr>
              <w:t xml:space="preserve">ul. </w:t>
            </w:r>
            <w:r w:rsidRPr="007A1446">
              <w:rPr>
                <w:rFonts w:ascii="Arial" w:hAnsi="Arial" w:cs="Arial"/>
                <w:sz w:val="20"/>
                <w:szCs w:val="20"/>
              </w:rPr>
              <w:t>Adama Mickiewicza</w:t>
            </w:r>
            <w:r>
              <w:rPr>
                <w:rFonts w:ascii="Arial" w:hAnsi="Arial" w:cs="Arial"/>
                <w:sz w:val="20"/>
                <w:szCs w:val="20"/>
              </w:rPr>
              <w:t xml:space="preserve"> </w:t>
            </w:r>
            <w:r w:rsidRPr="007A1446">
              <w:rPr>
                <w:rFonts w:ascii="Arial" w:hAnsi="Arial" w:cs="Arial"/>
                <w:sz w:val="20"/>
                <w:szCs w:val="20"/>
              </w:rPr>
              <w:t>5A</w:t>
            </w:r>
          </w:p>
          <w:p w14:paraId="46C88A2F" w14:textId="77777777" w:rsidR="007A1446" w:rsidRPr="00F007D6" w:rsidRDefault="007A1446" w:rsidP="002D327E">
            <w:pPr>
              <w:spacing w:line="276" w:lineRule="auto"/>
              <w:jc w:val="both"/>
              <w:rPr>
                <w:rFonts w:ascii="Arial" w:hAnsi="Arial" w:cs="Arial"/>
                <w:sz w:val="20"/>
                <w:szCs w:val="20"/>
              </w:rPr>
            </w:pPr>
            <w:r w:rsidRPr="007A1446">
              <w:rPr>
                <w:rFonts w:ascii="Arial" w:hAnsi="Arial" w:cs="Arial"/>
                <w:sz w:val="20"/>
                <w:szCs w:val="20"/>
              </w:rPr>
              <w:t>05-500</w:t>
            </w:r>
            <w:r>
              <w:rPr>
                <w:rFonts w:ascii="Arial" w:hAnsi="Arial" w:cs="Arial"/>
                <w:sz w:val="20"/>
                <w:szCs w:val="20"/>
              </w:rPr>
              <w:t xml:space="preserve"> </w:t>
            </w:r>
            <w:r w:rsidRPr="007A1446">
              <w:rPr>
                <w:rFonts w:ascii="Arial" w:hAnsi="Arial" w:cs="Arial"/>
                <w:sz w:val="20"/>
                <w:szCs w:val="20"/>
              </w:rPr>
              <w:t>Piaseczno</w:t>
            </w:r>
          </w:p>
        </w:tc>
      </w:tr>
      <w:tr w:rsidR="00502CC4" w:rsidRPr="00F007D6" w14:paraId="4297A623" w14:textId="77777777" w:rsidTr="006D5826">
        <w:trPr>
          <w:trHeight w:val="1156"/>
        </w:trPr>
        <w:tc>
          <w:tcPr>
            <w:tcW w:w="2376" w:type="dxa"/>
            <w:shd w:val="clear" w:color="auto" w:fill="auto"/>
          </w:tcPr>
          <w:p w14:paraId="7C2515D9" w14:textId="77777777" w:rsidR="00502CC4" w:rsidRPr="00F007D6" w:rsidRDefault="00502CC4" w:rsidP="00502CC4">
            <w:pPr>
              <w:numPr>
                <w:ilvl w:val="0"/>
                <w:numId w:val="3"/>
              </w:numPr>
              <w:spacing w:after="120" w:line="276" w:lineRule="auto"/>
              <w:jc w:val="both"/>
              <w:rPr>
                <w:rFonts w:ascii="Arial" w:hAnsi="Arial" w:cs="Arial"/>
                <w:sz w:val="20"/>
                <w:szCs w:val="20"/>
              </w:rPr>
            </w:pPr>
            <w:r w:rsidRPr="00F007D6">
              <w:rPr>
                <w:rFonts w:ascii="Arial" w:hAnsi="Arial" w:cs="Arial"/>
                <w:sz w:val="20"/>
                <w:szCs w:val="20"/>
              </w:rPr>
              <w:t>Tryb udzielania zamówienia:</w:t>
            </w:r>
          </w:p>
        </w:tc>
        <w:tc>
          <w:tcPr>
            <w:tcW w:w="6614" w:type="dxa"/>
            <w:shd w:val="clear" w:color="auto" w:fill="auto"/>
          </w:tcPr>
          <w:p w14:paraId="35C430FA" w14:textId="77777777" w:rsidR="00502CC4" w:rsidRPr="00F007D6" w:rsidRDefault="00C212A4" w:rsidP="00366D19">
            <w:pPr>
              <w:spacing w:after="120" w:line="276" w:lineRule="auto"/>
              <w:jc w:val="both"/>
              <w:rPr>
                <w:rFonts w:ascii="Arial" w:hAnsi="Arial" w:cs="Arial"/>
                <w:bCs/>
                <w:sz w:val="20"/>
                <w:szCs w:val="20"/>
              </w:rPr>
            </w:pPr>
            <w:r w:rsidRPr="00C212A4">
              <w:rPr>
                <w:rFonts w:ascii="Arial" w:hAnsi="Arial" w:cs="Arial"/>
                <w:bCs/>
                <w:sz w:val="20"/>
                <w:szCs w:val="20"/>
              </w:rPr>
              <w:t xml:space="preserve">Zapytanie ofertowe realizowane zgodnie z zasadą konkurencyjności określoną w Wytycznych w zakresie kwalifikowalności wydatków w ramach Europejskiego Funduszu Rozwoju Regionalnego, Europejskiego Funduszu Społecznego oraz Funduszu Spójności na lata 2014-2020 z dnia 19 </w:t>
            </w:r>
            <w:r>
              <w:rPr>
                <w:rFonts w:ascii="Arial" w:hAnsi="Arial" w:cs="Arial"/>
                <w:bCs/>
                <w:sz w:val="20"/>
                <w:szCs w:val="20"/>
              </w:rPr>
              <w:t>lipca</w:t>
            </w:r>
            <w:r w:rsidRPr="00C212A4">
              <w:rPr>
                <w:rFonts w:ascii="Arial" w:hAnsi="Arial" w:cs="Arial"/>
                <w:bCs/>
                <w:sz w:val="20"/>
                <w:szCs w:val="20"/>
              </w:rPr>
              <w:t xml:space="preserve"> 201</w:t>
            </w:r>
            <w:r>
              <w:rPr>
                <w:rFonts w:ascii="Arial" w:hAnsi="Arial" w:cs="Arial"/>
                <w:bCs/>
                <w:sz w:val="20"/>
                <w:szCs w:val="20"/>
              </w:rPr>
              <w:t>7</w:t>
            </w:r>
            <w:r w:rsidRPr="00C212A4">
              <w:rPr>
                <w:rFonts w:ascii="Arial" w:hAnsi="Arial" w:cs="Arial"/>
                <w:bCs/>
                <w:sz w:val="20"/>
                <w:szCs w:val="20"/>
              </w:rPr>
              <w:t xml:space="preserve"> r.</w:t>
            </w:r>
          </w:p>
        </w:tc>
      </w:tr>
      <w:tr w:rsidR="00502CC4" w:rsidRPr="00F007D6" w14:paraId="596C1F1F" w14:textId="77777777" w:rsidTr="0018679F">
        <w:trPr>
          <w:trHeight w:val="943"/>
        </w:trPr>
        <w:tc>
          <w:tcPr>
            <w:tcW w:w="2376" w:type="dxa"/>
            <w:shd w:val="clear" w:color="auto" w:fill="auto"/>
          </w:tcPr>
          <w:p w14:paraId="4ECD52D9" w14:textId="77777777" w:rsidR="00502CC4" w:rsidRPr="00F007D6" w:rsidRDefault="00502CC4" w:rsidP="00502CC4">
            <w:pPr>
              <w:numPr>
                <w:ilvl w:val="0"/>
                <w:numId w:val="3"/>
              </w:numPr>
              <w:spacing w:after="120" w:line="276" w:lineRule="auto"/>
              <w:jc w:val="both"/>
              <w:rPr>
                <w:rFonts w:ascii="Arial" w:hAnsi="Arial" w:cs="Arial"/>
                <w:sz w:val="20"/>
                <w:szCs w:val="20"/>
              </w:rPr>
            </w:pPr>
            <w:r w:rsidRPr="00F007D6">
              <w:rPr>
                <w:rFonts w:ascii="Arial" w:hAnsi="Arial" w:cs="Arial"/>
                <w:sz w:val="20"/>
                <w:szCs w:val="20"/>
              </w:rPr>
              <w:t xml:space="preserve">Data ogłoszenia zapytania ofertowego: </w:t>
            </w:r>
          </w:p>
        </w:tc>
        <w:tc>
          <w:tcPr>
            <w:tcW w:w="6614" w:type="dxa"/>
            <w:shd w:val="clear" w:color="auto" w:fill="auto"/>
          </w:tcPr>
          <w:p w14:paraId="35F02945" w14:textId="35078E79" w:rsidR="00502CC4" w:rsidRPr="00F007D6" w:rsidRDefault="00C56488" w:rsidP="00FD7DFB">
            <w:pPr>
              <w:spacing w:after="120" w:line="276" w:lineRule="auto"/>
              <w:jc w:val="both"/>
              <w:rPr>
                <w:rFonts w:ascii="Arial" w:hAnsi="Arial" w:cs="Arial"/>
                <w:bCs/>
                <w:sz w:val="20"/>
                <w:szCs w:val="20"/>
              </w:rPr>
            </w:pPr>
            <w:r>
              <w:rPr>
                <w:rFonts w:ascii="Arial" w:hAnsi="Arial" w:cs="Arial"/>
                <w:bCs/>
                <w:sz w:val="20"/>
                <w:szCs w:val="20"/>
              </w:rPr>
              <w:t>14</w:t>
            </w:r>
            <w:r w:rsidR="006456AD">
              <w:rPr>
                <w:rFonts w:ascii="Arial" w:hAnsi="Arial" w:cs="Arial"/>
                <w:bCs/>
                <w:sz w:val="20"/>
                <w:szCs w:val="20"/>
              </w:rPr>
              <w:t>.1</w:t>
            </w:r>
            <w:r w:rsidR="003E1654">
              <w:rPr>
                <w:rFonts w:ascii="Arial" w:hAnsi="Arial" w:cs="Arial"/>
                <w:bCs/>
                <w:sz w:val="20"/>
                <w:szCs w:val="20"/>
              </w:rPr>
              <w:t>2</w:t>
            </w:r>
            <w:r w:rsidR="006456AD">
              <w:rPr>
                <w:rFonts w:ascii="Arial" w:hAnsi="Arial" w:cs="Arial"/>
                <w:bCs/>
                <w:sz w:val="20"/>
                <w:szCs w:val="20"/>
              </w:rPr>
              <w:t>.2017 r.</w:t>
            </w:r>
          </w:p>
        </w:tc>
      </w:tr>
      <w:tr w:rsidR="00502CC4" w:rsidRPr="00F007D6" w14:paraId="3EAA037E" w14:textId="77777777" w:rsidTr="006D5826">
        <w:trPr>
          <w:trHeight w:val="564"/>
        </w:trPr>
        <w:tc>
          <w:tcPr>
            <w:tcW w:w="2376" w:type="dxa"/>
            <w:shd w:val="clear" w:color="auto" w:fill="auto"/>
          </w:tcPr>
          <w:p w14:paraId="23F2C70C" w14:textId="77777777" w:rsidR="00502CC4" w:rsidRPr="00F007D6" w:rsidRDefault="00502CC4" w:rsidP="00502CC4">
            <w:pPr>
              <w:numPr>
                <w:ilvl w:val="0"/>
                <w:numId w:val="3"/>
              </w:numPr>
              <w:spacing w:after="120" w:line="276" w:lineRule="auto"/>
              <w:jc w:val="both"/>
              <w:rPr>
                <w:rFonts w:ascii="Arial" w:hAnsi="Arial" w:cs="Arial"/>
                <w:sz w:val="20"/>
                <w:szCs w:val="20"/>
              </w:rPr>
            </w:pPr>
            <w:r w:rsidRPr="00F007D6">
              <w:rPr>
                <w:rFonts w:ascii="Arial" w:hAnsi="Arial" w:cs="Arial"/>
                <w:sz w:val="20"/>
                <w:szCs w:val="20"/>
              </w:rPr>
              <w:t xml:space="preserve">Data złożenia oferty: </w:t>
            </w:r>
          </w:p>
        </w:tc>
        <w:tc>
          <w:tcPr>
            <w:tcW w:w="6614" w:type="dxa"/>
            <w:shd w:val="clear" w:color="auto" w:fill="auto"/>
          </w:tcPr>
          <w:p w14:paraId="33CAE895" w14:textId="369684BC" w:rsidR="00502CC4" w:rsidRPr="00F007D6" w:rsidRDefault="00502CC4" w:rsidP="006D5826">
            <w:pPr>
              <w:spacing w:after="120" w:line="276" w:lineRule="auto"/>
              <w:jc w:val="both"/>
              <w:rPr>
                <w:rFonts w:ascii="Arial" w:hAnsi="Arial" w:cs="Arial"/>
                <w:bCs/>
                <w:sz w:val="20"/>
                <w:szCs w:val="20"/>
              </w:rPr>
            </w:pPr>
            <w:r w:rsidRPr="00F007D6">
              <w:rPr>
                <w:rFonts w:ascii="Arial" w:hAnsi="Arial" w:cs="Arial"/>
                <w:bCs/>
                <w:sz w:val="20"/>
                <w:szCs w:val="20"/>
              </w:rPr>
              <w:t>Oferty można składać do dnia</w:t>
            </w:r>
            <w:r w:rsidR="002D0336">
              <w:rPr>
                <w:rFonts w:ascii="Arial" w:hAnsi="Arial" w:cs="Arial"/>
                <w:bCs/>
                <w:sz w:val="20"/>
                <w:szCs w:val="20"/>
              </w:rPr>
              <w:t xml:space="preserve"> </w:t>
            </w:r>
            <w:r w:rsidR="00C56488">
              <w:rPr>
                <w:rFonts w:ascii="Arial" w:hAnsi="Arial" w:cs="Arial"/>
                <w:bCs/>
                <w:sz w:val="20"/>
                <w:szCs w:val="20"/>
              </w:rPr>
              <w:t>22</w:t>
            </w:r>
            <w:r w:rsidR="006456AD">
              <w:rPr>
                <w:rFonts w:ascii="Arial" w:hAnsi="Arial" w:cs="Arial"/>
                <w:bCs/>
                <w:sz w:val="20"/>
                <w:szCs w:val="20"/>
              </w:rPr>
              <w:t>.1</w:t>
            </w:r>
            <w:r w:rsidR="0002240E">
              <w:rPr>
                <w:rFonts w:ascii="Arial" w:hAnsi="Arial" w:cs="Arial"/>
                <w:bCs/>
                <w:sz w:val="20"/>
                <w:szCs w:val="20"/>
              </w:rPr>
              <w:t>2</w:t>
            </w:r>
            <w:r w:rsidR="006456AD">
              <w:rPr>
                <w:rFonts w:ascii="Arial" w:hAnsi="Arial" w:cs="Arial"/>
                <w:bCs/>
                <w:sz w:val="20"/>
                <w:szCs w:val="20"/>
              </w:rPr>
              <w:t xml:space="preserve">.2017 </w:t>
            </w:r>
            <w:r w:rsidR="00160F76">
              <w:rPr>
                <w:rFonts w:ascii="Arial" w:hAnsi="Arial" w:cs="Arial"/>
                <w:bCs/>
                <w:sz w:val="20"/>
                <w:szCs w:val="20"/>
              </w:rPr>
              <w:t xml:space="preserve">do godziny </w:t>
            </w:r>
            <w:r w:rsidR="002D0336">
              <w:rPr>
                <w:rFonts w:ascii="Arial" w:hAnsi="Arial" w:cs="Arial"/>
                <w:bCs/>
                <w:sz w:val="20"/>
                <w:szCs w:val="20"/>
              </w:rPr>
              <w:t>08:00</w:t>
            </w:r>
            <w:r w:rsidR="006456AD">
              <w:rPr>
                <w:rFonts w:ascii="Arial" w:hAnsi="Arial" w:cs="Arial"/>
                <w:bCs/>
                <w:sz w:val="20"/>
                <w:szCs w:val="20"/>
              </w:rPr>
              <w:t>.</w:t>
            </w:r>
          </w:p>
          <w:p w14:paraId="0A497213" w14:textId="77777777" w:rsidR="00502CC4" w:rsidRPr="00F007D6" w:rsidRDefault="00502CC4" w:rsidP="006D5826">
            <w:pPr>
              <w:spacing w:after="120" w:line="276" w:lineRule="auto"/>
              <w:jc w:val="both"/>
              <w:rPr>
                <w:rFonts w:ascii="Arial" w:hAnsi="Arial" w:cs="Arial"/>
                <w:sz w:val="20"/>
                <w:szCs w:val="20"/>
              </w:rPr>
            </w:pPr>
            <w:r w:rsidRPr="00F007D6">
              <w:rPr>
                <w:rFonts w:ascii="Arial" w:hAnsi="Arial" w:cs="Arial"/>
                <w:sz w:val="20"/>
                <w:szCs w:val="20"/>
              </w:rPr>
              <w:t>Oferty złożone po wskazanym terminie nie będą rozpatrywane. Liczy się data i godzina wpłynięcia oferty do firmy.</w:t>
            </w:r>
          </w:p>
        </w:tc>
      </w:tr>
      <w:tr w:rsidR="00502CC4" w:rsidRPr="00F007D6" w14:paraId="6249FC48" w14:textId="77777777" w:rsidTr="006D5826">
        <w:trPr>
          <w:trHeight w:val="564"/>
        </w:trPr>
        <w:tc>
          <w:tcPr>
            <w:tcW w:w="2376" w:type="dxa"/>
            <w:shd w:val="clear" w:color="auto" w:fill="auto"/>
          </w:tcPr>
          <w:p w14:paraId="1B54C248" w14:textId="77777777" w:rsidR="00502CC4" w:rsidRPr="00F007D6" w:rsidRDefault="00502CC4" w:rsidP="00502CC4">
            <w:pPr>
              <w:numPr>
                <w:ilvl w:val="0"/>
                <w:numId w:val="3"/>
              </w:numPr>
              <w:spacing w:after="120" w:line="276" w:lineRule="auto"/>
              <w:jc w:val="both"/>
              <w:rPr>
                <w:rFonts w:ascii="Arial" w:hAnsi="Arial" w:cs="Arial"/>
                <w:sz w:val="20"/>
                <w:szCs w:val="20"/>
              </w:rPr>
            </w:pPr>
            <w:r w:rsidRPr="00F007D6">
              <w:rPr>
                <w:rFonts w:ascii="Arial" w:hAnsi="Arial" w:cs="Arial"/>
                <w:sz w:val="20"/>
                <w:szCs w:val="20"/>
              </w:rPr>
              <w:t>Sposób składania oferty:</w:t>
            </w:r>
          </w:p>
        </w:tc>
        <w:tc>
          <w:tcPr>
            <w:tcW w:w="6614" w:type="dxa"/>
            <w:shd w:val="clear" w:color="auto" w:fill="auto"/>
          </w:tcPr>
          <w:p w14:paraId="1DADFEE7" w14:textId="77777777" w:rsidR="00D47BF1" w:rsidRDefault="00502CC4" w:rsidP="00D47BF1">
            <w:r w:rsidRPr="00F007D6">
              <w:rPr>
                <w:rFonts w:ascii="Arial" w:hAnsi="Arial" w:cs="Arial"/>
                <w:sz w:val="20"/>
                <w:szCs w:val="20"/>
              </w:rPr>
              <w:t>Oferta może być złożona</w:t>
            </w:r>
            <w:r w:rsidR="0039515E">
              <w:rPr>
                <w:rFonts w:ascii="Arial" w:hAnsi="Arial" w:cs="Arial"/>
                <w:sz w:val="20"/>
                <w:szCs w:val="20"/>
              </w:rPr>
              <w:t xml:space="preserve"> e</w:t>
            </w:r>
            <w:r w:rsidRPr="00F007D6">
              <w:rPr>
                <w:rFonts w:ascii="Arial" w:hAnsi="Arial" w:cs="Arial"/>
                <w:sz w:val="20"/>
                <w:szCs w:val="20"/>
              </w:rPr>
              <w:t xml:space="preserve">lektronicznie </w:t>
            </w:r>
            <w:r w:rsidR="003E30BC">
              <w:rPr>
                <w:rFonts w:ascii="Arial" w:hAnsi="Arial" w:cs="Arial"/>
                <w:sz w:val="20"/>
                <w:szCs w:val="20"/>
              </w:rPr>
              <w:t xml:space="preserve">(w postaci </w:t>
            </w:r>
            <w:proofErr w:type="spellStart"/>
            <w:r w:rsidR="003E30BC">
              <w:rPr>
                <w:rFonts w:ascii="Arial" w:hAnsi="Arial" w:cs="Arial"/>
                <w:sz w:val="20"/>
                <w:szCs w:val="20"/>
              </w:rPr>
              <w:t>skanu</w:t>
            </w:r>
            <w:proofErr w:type="spellEnd"/>
            <w:r w:rsidR="00353A6B">
              <w:rPr>
                <w:rFonts w:ascii="Arial" w:hAnsi="Arial" w:cs="Arial"/>
                <w:sz w:val="20"/>
                <w:szCs w:val="20"/>
              </w:rPr>
              <w:t xml:space="preserve"> podpisanego dokumentu</w:t>
            </w:r>
            <w:r w:rsidR="003E30BC">
              <w:rPr>
                <w:rFonts w:ascii="Arial" w:hAnsi="Arial" w:cs="Arial"/>
                <w:sz w:val="20"/>
                <w:szCs w:val="20"/>
              </w:rPr>
              <w:t xml:space="preserve">) </w:t>
            </w:r>
            <w:r w:rsidRPr="00F007D6">
              <w:rPr>
                <w:rFonts w:ascii="Arial" w:hAnsi="Arial" w:cs="Arial"/>
                <w:sz w:val="20"/>
                <w:szCs w:val="20"/>
              </w:rPr>
              <w:t>na adres</w:t>
            </w:r>
            <w:r w:rsidR="007C7F5D">
              <w:rPr>
                <w:rFonts w:ascii="Arial" w:hAnsi="Arial" w:cs="Arial"/>
                <w:sz w:val="20"/>
                <w:szCs w:val="20"/>
              </w:rPr>
              <w:t xml:space="preserve">: </w:t>
            </w:r>
            <w:hyperlink r:id="rId12" w:history="1">
              <w:r w:rsidR="00D47BF1" w:rsidRPr="005E79AC">
                <w:rPr>
                  <w:rStyle w:val="Hipercze"/>
                  <w:rFonts w:ascii="Arial" w:hAnsi="Arial" w:cs="Arial"/>
                  <w:sz w:val="20"/>
                  <w:szCs w:val="20"/>
                </w:rPr>
                <w:t>mwilczynski@globesolutions.pl</w:t>
              </w:r>
            </w:hyperlink>
            <w:r w:rsidR="00D47BF1">
              <w:rPr>
                <w:rFonts w:ascii="Arial" w:hAnsi="Arial" w:cs="Arial"/>
                <w:sz w:val="20"/>
                <w:szCs w:val="20"/>
              </w:rPr>
              <w:t xml:space="preserve"> </w:t>
            </w:r>
            <w:r w:rsidR="00D47BF1">
              <w:rPr>
                <w:rFonts w:ascii="Arial" w:eastAsia="Arial" w:hAnsi="Arial" w:cs="Arial"/>
                <w:sz w:val="20"/>
              </w:rPr>
              <w:t>lub w wersji papierowej do siedziby firmy</w:t>
            </w:r>
          </w:p>
          <w:p w14:paraId="3718A6FB" w14:textId="77777777" w:rsidR="002A3CFC" w:rsidRPr="00F007D6" w:rsidRDefault="002A3CFC" w:rsidP="001E7192">
            <w:pPr>
              <w:spacing w:line="276" w:lineRule="auto"/>
              <w:jc w:val="both"/>
              <w:rPr>
                <w:rFonts w:ascii="Arial" w:hAnsi="Arial" w:cs="Arial"/>
                <w:sz w:val="20"/>
                <w:szCs w:val="20"/>
              </w:rPr>
            </w:pPr>
          </w:p>
          <w:p w14:paraId="47CAB477" w14:textId="77777777" w:rsidR="00502CC4" w:rsidRPr="00F007D6" w:rsidRDefault="00B556C9" w:rsidP="006D5826">
            <w:pPr>
              <w:spacing w:line="276" w:lineRule="auto"/>
              <w:jc w:val="both"/>
              <w:rPr>
                <w:rFonts w:ascii="Arial" w:hAnsi="Arial" w:cs="Arial"/>
                <w:sz w:val="20"/>
                <w:szCs w:val="20"/>
              </w:rPr>
            </w:pPr>
            <w:r>
              <w:rPr>
                <w:rFonts w:ascii="Arial" w:hAnsi="Arial" w:cs="Arial"/>
                <w:sz w:val="20"/>
                <w:szCs w:val="20"/>
              </w:rPr>
              <w:t>Za termin złożenia</w:t>
            </w:r>
            <w:r w:rsidR="00502CC4" w:rsidRPr="00F007D6">
              <w:rPr>
                <w:rFonts w:ascii="Arial" w:hAnsi="Arial" w:cs="Arial"/>
                <w:sz w:val="20"/>
                <w:szCs w:val="20"/>
              </w:rPr>
              <w:t xml:space="preserve"> oferty uznaje się termin </w:t>
            </w:r>
            <w:r w:rsidR="0039515E">
              <w:rPr>
                <w:rFonts w:ascii="Arial" w:hAnsi="Arial" w:cs="Arial"/>
                <w:sz w:val="20"/>
                <w:szCs w:val="20"/>
              </w:rPr>
              <w:t xml:space="preserve">jej </w:t>
            </w:r>
            <w:r w:rsidR="00502CC4" w:rsidRPr="00F007D6">
              <w:rPr>
                <w:rFonts w:ascii="Arial" w:hAnsi="Arial" w:cs="Arial"/>
                <w:sz w:val="20"/>
                <w:szCs w:val="20"/>
              </w:rPr>
              <w:t xml:space="preserve">wpływu na wskazany wyżej </w:t>
            </w:r>
            <w:r w:rsidR="00D47BF1">
              <w:rPr>
                <w:rFonts w:ascii="Arial" w:hAnsi="Arial" w:cs="Arial"/>
                <w:sz w:val="20"/>
                <w:szCs w:val="20"/>
              </w:rPr>
              <w:t>adres e-mail lub do siedziby firmy.</w:t>
            </w:r>
          </w:p>
          <w:p w14:paraId="467A056F" w14:textId="77777777" w:rsidR="00502CC4" w:rsidRPr="00F007D6" w:rsidRDefault="00502CC4" w:rsidP="006D5826">
            <w:pPr>
              <w:spacing w:line="276" w:lineRule="auto"/>
              <w:jc w:val="both"/>
              <w:rPr>
                <w:rFonts w:ascii="Arial" w:hAnsi="Arial" w:cs="Arial"/>
                <w:sz w:val="20"/>
                <w:szCs w:val="20"/>
              </w:rPr>
            </w:pPr>
          </w:p>
          <w:p w14:paraId="522F42BF" w14:textId="037410F3" w:rsidR="000C4F03" w:rsidRDefault="00502CC4" w:rsidP="006D5826">
            <w:pPr>
              <w:spacing w:line="276" w:lineRule="auto"/>
              <w:jc w:val="both"/>
              <w:rPr>
                <w:rFonts w:ascii="Arial" w:hAnsi="Arial" w:cs="Arial"/>
                <w:bCs/>
                <w:sz w:val="20"/>
                <w:szCs w:val="20"/>
              </w:rPr>
            </w:pPr>
            <w:r w:rsidRPr="00F007D6">
              <w:rPr>
                <w:rFonts w:ascii="Arial" w:hAnsi="Arial" w:cs="Arial"/>
                <w:sz w:val="20"/>
                <w:szCs w:val="20"/>
              </w:rPr>
              <w:t>Zapytania w zakresie przedmiotu zamówienia należy kierować na w/w adres e-mail</w:t>
            </w:r>
            <w:r w:rsidR="003E30BC">
              <w:rPr>
                <w:rFonts w:ascii="Arial" w:hAnsi="Arial" w:cs="Arial"/>
                <w:sz w:val="20"/>
                <w:szCs w:val="20"/>
              </w:rPr>
              <w:t xml:space="preserve"> najpóźniej</w:t>
            </w:r>
            <w:r w:rsidRPr="00F007D6">
              <w:rPr>
                <w:rFonts w:ascii="Arial" w:hAnsi="Arial" w:cs="Arial"/>
                <w:sz w:val="20"/>
                <w:szCs w:val="20"/>
              </w:rPr>
              <w:t xml:space="preserve"> do </w:t>
            </w:r>
            <w:r w:rsidRPr="003E30BC">
              <w:rPr>
                <w:rFonts w:ascii="Arial" w:hAnsi="Arial" w:cs="Arial"/>
                <w:sz w:val="20"/>
                <w:szCs w:val="20"/>
              </w:rPr>
              <w:t xml:space="preserve">dnia </w:t>
            </w:r>
            <w:r w:rsidR="00C56488">
              <w:rPr>
                <w:rFonts w:ascii="Arial" w:hAnsi="Arial" w:cs="Arial"/>
                <w:sz w:val="20"/>
                <w:szCs w:val="20"/>
              </w:rPr>
              <w:t>20</w:t>
            </w:r>
            <w:r w:rsidR="006456AD">
              <w:rPr>
                <w:rFonts w:ascii="Arial" w:hAnsi="Arial" w:cs="Arial"/>
                <w:sz w:val="20"/>
                <w:szCs w:val="20"/>
              </w:rPr>
              <w:t>.1</w:t>
            </w:r>
            <w:r w:rsidR="007A0C12">
              <w:rPr>
                <w:rFonts w:ascii="Arial" w:hAnsi="Arial" w:cs="Arial"/>
                <w:sz w:val="20"/>
                <w:szCs w:val="20"/>
              </w:rPr>
              <w:t>2</w:t>
            </w:r>
            <w:r w:rsidR="006456AD">
              <w:rPr>
                <w:rFonts w:ascii="Arial" w:hAnsi="Arial" w:cs="Arial"/>
                <w:sz w:val="20"/>
                <w:szCs w:val="20"/>
              </w:rPr>
              <w:t>.2017 r.</w:t>
            </w:r>
          </w:p>
          <w:p w14:paraId="7A2087E7" w14:textId="77777777" w:rsidR="00502CC4" w:rsidRDefault="00502CC4" w:rsidP="000C4F03">
            <w:pPr>
              <w:spacing w:line="276" w:lineRule="auto"/>
              <w:jc w:val="both"/>
              <w:rPr>
                <w:rFonts w:cs="Arial"/>
                <w:sz w:val="20"/>
                <w:szCs w:val="20"/>
              </w:rPr>
            </w:pPr>
          </w:p>
          <w:p w14:paraId="4D0AA60C" w14:textId="77777777" w:rsidR="00AD20C1" w:rsidRPr="007A431E" w:rsidRDefault="00AD20C1" w:rsidP="00AD20C1">
            <w:pPr>
              <w:pStyle w:val="Akapitzlist"/>
              <w:ind w:left="360"/>
              <w:jc w:val="both"/>
              <w:rPr>
                <w:rFonts w:ascii="Arial" w:hAnsi="Arial" w:cs="Arial"/>
                <w:sz w:val="20"/>
                <w:szCs w:val="20"/>
              </w:rPr>
            </w:pPr>
          </w:p>
          <w:p w14:paraId="2C910163" w14:textId="77777777" w:rsidR="00AD20C1" w:rsidRPr="007A431E" w:rsidRDefault="00AD20C1" w:rsidP="00AD20C1">
            <w:pPr>
              <w:pStyle w:val="Akapitzlist"/>
              <w:numPr>
                <w:ilvl w:val="0"/>
                <w:numId w:val="17"/>
              </w:numPr>
              <w:spacing w:after="160" w:line="276" w:lineRule="auto"/>
              <w:contextualSpacing/>
              <w:jc w:val="both"/>
              <w:rPr>
                <w:rFonts w:ascii="Arial" w:hAnsi="Arial" w:cs="Arial"/>
                <w:sz w:val="20"/>
                <w:szCs w:val="20"/>
              </w:rPr>
            </w:pPr>
            <w:r w:rsidRPr="007A431E">
              <w:rPr>
                <w:rFonts w:ascii="Arial" w:hAnsi="Arial" w:cs="Arial"/>
                <w:sz w:val="20"/>
                <w:szCs w:val="20"/>
              </w:rPr>
              <w:t>W toku dokonywania oceny złożonych Ofert, Zamawiający może żądać udzielenia przez Oferentów wyjaśnień dotyczących treści złożonych przez nich Ofert. Termin na złożenie wyjaśnień wskazany będzie w wiadomości przesłanej do Oferenta (min. 2 dni robocze od otrzymania wezwania do wyjaśnień). Niezłożenie wyjaśnień w nakreślonym przez Zamawiającego terminie oraz w wymaganej formie będzie podstawą do odrzucenia Oferty.</w:t>
            </w:r>
          </w:p>
          <w:p w14:paraId="51EF0370" w14:textId="77777777" w:rsidR="00AD20C1" w:rsidRPr="007A431E" w:rsidRDefault="00AD20C1" w:rsidP="00AD20C1">
            <w:pPr>
              <w:pStyle w:val="Akapitzlist"/>
              <w:spacing w:after="160" w:line="276" w:lineRule="auto"/>
              <w:ind w:left="360"/>
              <w:contextualSpacing/>
              <w:jc w:val="both"/>
              <w:rPr>
                <w:rFonts w:ascii="Arial" w:hAnsi="Arial" w:cs="Arial"/>
                <w:sz w:val="20"/>
                <w:szCs w:val="20"/>
              </w:rPr>
            </w:pPr>
          </w:p>
          <w:p w14:paraId="5963BCAC" w14:textId="77777777" w:rsidR="00AD20C1" w:rsidRPr="00F007D6" w:rsidRDefault="00AD20C1" w:rsidP="00A13653">
            <w:pPr>
              <w:pStyle w:val="Akapitzlist"/>
              <w:numPr>
                <w:ilvl w:val="0"/>
                <w:numId w:val="17"/>
              </w:numPr>
              <w:spacing w:after="160" w:line="276" w:lineRule="auto"/>
              <w:contextualSpacing/>
              <w:jc w:val="both"/>
            </w:pPr>
            <w:r w:rsidRPr="007A431E">
              <w:rPr>
                <w:rFonts w:ascii="Arial" w:hAnsi="Arial" w:cs="Arial"/>
                <w:sz w:val="20"/>
                <w:szCs w:val="20"/>
              </w:rPr>
              <w:t xml:space="preserve">Oferenci są zobowiązani aby dokładnie zapoznać się z informacjami zawartymi w Zapytaniu Ofertowym i przygotować Ofertę zgodnie z </w:t>
            </w:r>
            <w:r w:rsidRPr="007A431E">
              <w:rPr>
                <w:rFonts w:ascii="Arial" w:hAnsi="Arial" w:cs="Arial"/>
                <w:sz w:val="20"/>
                <w:szCs w:val="20"/>
              </w:rPr>
              <w:lastRenderedPageBreak/>
              <w:t>wymaganiami określonymi w Zapytaniu Ofertowym.</w:t>
            </w:r>
          </w:p>
        </w:tc>
      </w:tr>
      <w:tr w:rsidR="00502CC4" w:rsidRPr="00F007D6" w14:paraId="4ABC8FFB" w14:textId="77777777" w:rsidTr="006D5826">
        <w:trPr>
          <w:trHeight w:val="564"/>
        </w:trPr>
        <w:tc>
          <w:tcPr>
            <w:tcW w:w="2376" w:type="dxa"/>
            <w:shd w:val="clear" w:color="auto" w:fill="auto"/>
          </w:tcPr>
          <w:p w14:paraId="4B604247" w14:textId="77777777" w:rsidR="00502CC4" w:rsidRPr="00F007D6" w:rsidRDefault="00502CC4" w:rsidP="00502CC4">
            <w:pPr>
              <w:numPr>
                <w:ilvl w:val="0"/>
                <w:numId w:val="3"/>
              </w:numPr>
              <w:spacing w:after="120" w:line="276" w:lineRule="auto"/>
              <w:jc w:val="both"/>
              <w:rPr>
                <w:rFonts w:ascii="Arial" w:hAnsi="Arial" w:cs="Arial"/>
                <w:sz w:val="20"/>
                <w:szCs w:val="20"/>
              </w:rPr>
            </w:pPr>
            <w:r w:rsidRPr="00F007D6">
              <w:rPr>
                <w:rFonts w:ascii="Arial" w:hAnsi="Arial" w:cs="Arial"/>
                <w:sz w:val="20"/>
                <w:szCs w:val="20"/>
              </w:rPr>
              <w:lastRenderedPageBreak/>
              <w:t>Opis przedmiotu zamówienia:</w:t>
            </w:r>
          </w:p>
        </w:tc>
        <w:tc>
          <w:tcPr>
            <w:tcW w:w="6614" w:type="dxa"/>
            <w:shd w:val="clear" w:color="auto" w:fill="auto"/>
          </w:tcPr>
          <w:p w14:paraId="46DB7BC1" w14:textId="77777777" w:rsidR="00DE2155" w:rsidRPr="006456AD" w:rsidRDefault="0039515E" w:rsidP="00DE2155">
            <w:pPr>
              <w:autoSpaceDE w:val="0"/>
              <w:autoSpaceDN w:val="0"/>
              <w:adjustRightInd w:val="0"/>
              <w:spacing w:after="18" w:line="276" w:lineRule="auto"/>
              <w:jc w:val="both"/>
              <w:rPr>
                <w:rFonts w:ascii="Arial" w:eastAsia="Calibri" w:hAnsi="Arial" w:cs="Arial"/>
                <w:sz w:val="20"/>
                <w:szCs w:val="20"/>
                <w:lang w:eastAsia="zh-CN"/>
              </w:rPr>
            </w:pPr>
            <w:r w:rsidRPr="006456AD">
              <w:rPr>
                <w:rFonts w:ascii="Arial" w:eastAsia="Calibri" w:hAnsi="Arial" w:cs="Arial"/>
                <w:sz w:val="20"/>
                <w:szCs w:val="20"/>
                <w:lang w:eastAsia="zh-CN"/>
              </w:rPr>
              <w:t>Zakres przedmiotu zamówienia obejmuje</w:t>
            </w:r>
            <w:r w:rsidR="006456AD" w:rsidRPr="006456AD">
              <w:rPr>
                <w:rFonts w:ascii="Arial" w:eastAsia="Calibri" w:hAnsi="Arial" w:cs="Arial"/>
                <w:sz w:val="20"/>
                <w:szCs w:val="20"/>
                <w:lang w:eastAsia="zh-CN"/>
              </w:rPr>
              <w:t xml:space="preserve"> </w:t>
            </w:r>
            <w:r w:rsidR="00D47BF1">
              <w:rPr>
                <w:rFonts w:ascii="Arial" w:eastAsia="Calibri" w:hAnsi="Arial" w:cs="Arial"/>
                <w:sz w:val="20"/>
                <w:szCs w:val="20"/>
                <w:lang w:eastAsia="zh-CN"/>
              </w:rPr>
              <w:t>prowadzenie prac badawczo-rozwojowych (badania przemysłowe i prace rozwojowe0</w:t>
            </w:r>
            <w:r w:rsidR="006456AD" w:rsidRPr="006456AD">
              <w:rPr>
                <w:rFonts w:ascii="Arial" w:eastAsia="Calibri" w:hAnsi="Arial" w:cs="Arial"/>
                <w:sz w:val="20"/>
                <w:szCs w:val="20"/>
                <w:lang w:eastAsia="zh-CN"/>
              </w:rPr>
              <w:t xml:space="preserve"> w czterech etapach projektu badawczego</w:t>
            </w:r>
            <w:r w:rsidR="00D47BF1">
              <w:rPr>
                <w:rFonts w:ascii="Arial" w:eastAsia="Calibri" w:hAnsi="Arial" w:cs="Arial"/>
                <w:sz w:val="20"/>
                <w:szCs w:val="20"/>
                <w:lang w:eastAsia="zh-CN"/>
              </w:rPr>
              <w:t xml:space="preserve"> planowanego przez Spółkę:</w:t>
            </w:r>
          </w:p>
          <w:p w14:paraId="6D276C68" w14:textId="77777777" w:rsidR="006456AD" w:rsidRPr="006456AD" w:rsidRDefault="006456AD" w:rsidP="00DE2155">
            <w:pPr>
              <w:autoSpaceDE w:val="0"/>
              <w:autoSpaceDN w:val="0"/>
              <w:adjustRightInd w:val="0"/>
              <w:spacing w:after="18" w:line="276" w:lineRule="auto"/>
              <w:jc w:val="both"/>
              <w:rPr>
                <w:rFonts w:ascii="Arial" w:eastAsia="Calibri" w:hAnsi="Arial" w:cs="Arial"/>
                <w:sz w:val="20"/>
                <w:szCs w:val="20"/>
                <w:lang w:eastAsia="zh-CN"/>
              </w:rPr>
            </w:pPr>
          </w:p>
          <w:p w14:paraId="1C76D50F" w14:textId="77777777" w:rsidR="006456AD" w:rsidRPr="006456AD" w:rsidRDefault="006456AD" w:rsidP="006456AD">
            <w:pPr>
              <w:spacing w:line="360" w:lineRule="auto"/>
              <w:jc w:val="both"/>
              <w:rPr>
                <w:rFonts w:ascii="Arial" w:hAnsi="Arial" w:cs="Arial"/>
                <w:sz w:val="20"/>
                <w:szCs w:val="20"/>
              </w:rPr>
            </w:pPr>
            <w:r w:rsidRPr="006456AD">
              <w:rPr>
                <w:rFonts w:ascii="Arial" w:hAnsi="Arial" w:cs="Arial"/>
                <w:sz w:val="20"/>
                <w:szCs w:val="20"/>
              </w:rPr>
              <w:t>Etap 1 : Palnik</w:t>
            </w:r>
            <w:r w:rsidR="00D84B1C">
              <w:rPr>
                <w:rFonts w:ascii="Arial" w:hAnsi="Arial" w:cs="Arial"/>
                <w:sz w:val="20"/>
                <w:szCs w:val="20"/>
              </w:rPr>
              <w:t xml:space="preserve"> </w:t>
            </w:r>
          </w:p>
          <w:p w14:paraId="15D85CEB" w14:textId="1BAE82EE" w:rsidR="006456AD" w:rsidRPr="006456AD" w:rsidRDefault="006456AD" w:rsidP="006456AD">
            <w:pPr>
              <w:pStyle w:val="Akapitzlist"/>
              <w:numPr>
                <w:ilvl w:val="0"/>
                <w:numId w:val="36"/>
              </w:numPr>
              <w:spacing w:line="360" w:lineRule="auto"/>
              <w:contextualSpacing/>
              <w:jc w:val="both"/>
              <w:rPr>
                <w:rFonts w:ascii="Arial" w:hAnsi="Arial" w:cs="Arial"/>
                <w:sz w:val="20"/>
                <w:szCs w:val="20"/>
              </w:rPr>
            </w:pPr>
            <w:r w:rsidRPr="006456AD">
              <w:rPr>
                <w:rFonts w:ascii="Arial" w:hAnsi="Arial" w:cs="Arial"/>
                <w:sz w:val="20"/>
                <w:szCs w:val="20"/>
              </w:rPr>
              <w:t xml:space="preserve">Udział konsultacyjny w opracowywaniu koncepcji palników realizujących proces spalania biomasy w sposób zapewniający niską emisję pyłu oraz małą zmienność temperatury spalin w czasie, dla danej mocy </w:t>
            </w:r>
            <w:bookmarkStart w:id="0" w:name="_GoBack"/>
            <w:bookmarkEnd w:id="0"/>
            <w:r w:rsidRPr="006456AD">
              <w:rPr>
                <w:rFonts w:ascii="Arial" w:hAnsi="Arial" w:cs="Arial"/>
                <w:sz w:val="20"/>
                <w:szCs w:val="20"/>
              </w:rPr>
              <w:t xml:space="preserve">palnika. Zakłada się, że opracowywane palniki będą posiadać moc termiczną ok 20-25 </w:t>
            </w:r>
            <w:proofErr w:type="spellStart"/>
            <w:r w:rsidRPr="006456AD">
              <w:rPr>
                <w:rFonts w:ascii="Arial" w:hAnsi="Arial" w:cs="Arial"/>
                <w:sz w:val="20"/>
                <w:szCs w:val="20"/>
              </w:rPr>
              <w:t>kW.</w:t>
            </w:r>
            <w:proofErr w:type="spellEnd"/>
            <w:r w:rsidRPr="006456AD">
              <w:rPr>
                <w:rFonts w:ascii="Arial" w:hAnsi="Arial" w:cs="Arial"/>
                <w:sz w:val="20"/>
                <w:szCs w:val="20"/>
              </w:rPr>
              <w:t xml:space="preserve"> Paliwem podstawowym palników będzie </w:t>
            </w:r>
            <w:r w:rsidR="00C56488">
              <w:rPr>
                <w:rFonts w:ascii="Arial" w:hAnsi="Arial" w:cs="Arial"/>
                <w:sz w:val="20"/>
                <w:szCs w:val="20"/>
              </w:rPr>
              <w:t>biomasa</w:t>
            </w:r>
            <w:r w:rsidRPr="006456AD">
              <w:rPr>
                <w:rFonts w:ascii="Arial" w:hAnsi="Arial" w:cs="Arial"/>
                <w:sz w:val="20"/>
                <w:szCs w:val="20"/>
              </w:rPr>
              <w:t xml:space="preserve">. </w:t>
            </w:r>
            <w:r w:rsidR="00BD032C">
              <w:rPr>
                <w:rFonts w:ascii="Arial" w:hAnsi="Arial" w:cs="Arial"/>
                <w:sz w:val="20"/>
                <w:szCs w:val="20"/>
              </w:rPr>
              <w:t>Wymagany będzie udział wykonawcy w spotkaniach zespołu realizującego projekt nie rzadziej niż raz na dwa tygodnie w siedzibie zamawiającego.</w:t>
            </w:r>
          </w:p>
          <w:p w14:paraId="28716D41" w14:textId="77777777" w:rsidR="006456AD" w:rsidRPr="006456AD" w:rsidRDefault="006456AD" w:rsidP="006456AD">
            <w:pPr>
              <w:pStyle w:val="Akapitzlist"/>
              <w:numPr>
                <w:ilvl w:val="0"/>
                <w:numId w:val="36"/>
              </w:numPr>
              <w:spacing w:line="360" w:lineRule="auto"/>
              <w:contextualSpacing/>
              <w:jc w:val="both"/>
              <w:rPr>
                <w:rFonts w:ascii="Arial" w:hAnsi="Arial" w:cs="Arial"/>
                <w:sz w:val="20"/>
                <w:szCs w:val="20"/>
              </w:rPr>
            </w:pPr>
            <w:r w:rsidRPr="006456AD">
              <w:rPr>
                <w:rFonts w:ascii="Arial" w:hAnsi="Arial" w:cs="Arial"/>
                <w:sz w:val="20"/>
                <w:szCs w:val="20"/>
              </w:rPr>
              <w:t xml:space="preserve">Przeprowadzenie obliczeń weryfikacyjnych i optymalizacyjnych dla opracowanych koncepcji palników z wykorzystaniem modelowania matematycznego opartego o numeryczną mechanikę płynów. Celem modelowania jest wytypowanie danych geometrycznych jak i parametrów eksploatacyjnych palników, które zapewnią pożądane ich cechy tj. niska emisja pyłu i minimalizacja zmienności temperatury spalin w czasie. </w:t>
            </w:r>
          </w:p>
          <w:p w14:paraId="22790DD6" w14:textId="53AB12E2" w:rsidR="006456AD" w:rsidRPr="006456AD" w:rsidRDefault="006456AD" w:rsidP="006456AD">
            <w:pPr>
              <w:pStyle w:val="Akapitzlist"/>
              <w:spacing w:line="360" w:lineRule="auto"/>
              <w:jc w:val="both"/>
              <w:rPr>
                <w:rFonts w:ascii="Arial" w:hAnsi="Arial" w:cs="Arial"/>
                <w:sz w:val="20"/>
                <w:szCs w:val="20"/>
              </w:rPr>
            </w:pPr>
            <w:r w:rsidRPr="006456AD">
              <w:rPr>
                <w:rFonts w:ascii="Arial" w:hAnsi="Arial" w:cs="Arial"/>
                <w:sz w:val="20"/>
                <w:szCs w:val="20"/>
              </w:rPr>
              <w:t xml:space="preserve">W ramach prac opracowany powinien zostać model matematyczny procesów zachodzących w palniku tj. suszenie paliwa, spalanie części lotnych, spalanie stałej pozostałości itp. Następnie model powinien zostać zaimplementowany w środowisku numerycznym. Model matematyczny powinien być zaimplementowany w środowisku numerycznym </w:t>
            </w:r>
            <w:proofErr w:type="spellStart"/>
            <w:r w:rsidRPr="006456AD">
              <w:rPr>
                <w:rFonts w:ascii="Arial" w:hAnsi="Arial" w:cs="Arial"/>
                <w:sz w:val="20"/>
                <w:szCs w:val="20"/>
              </w:rPr>
              <w:t>Ansys</w:t>
            </w:r>
            <w:proofErr w:type="spellEnd"/>
            <w:r w:rsidRPr="006456AD">
              <w:rPr>
                <w:rFonts w:ascii="Arial" w:hAnsi="Arial" w:cs="Arial"/>
                <w:sz w:val="20"/>
                <w:szCs w:val="20"/>
              </w:rPr>
              <w:t xml:space="preserve"> </w:t>
            </w:r>
            <w:proofErr w:type="spellStart"/>
            <w:r w:rsidRPr="006456AD">
              <w:rPr>
                <w:rFonts w:ascii="Arial" w:hAnsi="Arial" w:cs="Arial"/>
                <w:sz w:val="20"/>
                <w:szCs w:val="20"/>
              </w:rPr>
              <w:t>Fluent</w:t>
            </w:r>
            <w:proofErr w:type="spellEnd"/>
            <w:r w:rsidRPr="006456AD">
              <w:rPr>
                <w:rFonts w:ascii="Arial" w:hAnsi="Arial" w:cs="Arial"/>
                <w:sz w:val="20"/>
                <w:szCs w:val="20"/>
              </w:rPr>
              <w:t xml:space="preserve"> lub zbliżonym np. CFX. Następnie podwykonawca przeprowadzi wielowariantową analizę warunków pracy palników (gospodarka powietrzem, odpowiednie ukształtowanie strumienia spalin dla różnych mocy palnika). </w:t>
            </w:r>
            <w:r w:rsidR="00BD032C">
              <w:rPr>
                <w:rFonts w:ascii="Arial" w:hAnsi="Arial" w:cs="Arial"/>
                <w:sz w:val="20"/>
                <w:szCs w:val="20"/>
              </w:rPr>
              <w:t>Przewiduje się, że konieczna będzie realizacja obliczeń dla co najmniej 20 różnych scenariuszy pracy palnika.</w:t>
            </w:r>
          </w:p>
          <w:p w14:paraId="23144A45" w14:textId="77777777" w:rsidR="00BD032C" w:rsidRDefault="006456AD" w:rsidP="006456AD">
            <w:pPr>
              <w:pStyle w:val="Akapitzlist"/>
              <w:numPr>
                <w:ilvl w:val="0"/>
                <w:numId w:val="36"/>
              </w:numPr>
              <w:spacing w:line="360" w:lineRule="auto"/>
              <w:contextualSpacing/>
              <w:jc w:val="both"/>
              <w:rPr>
                <w:rFonts w:ascii="Arial" w:hAnsi="Arial" w:cs="Arial"/>
                <w:sz w:val="20"/>
                <w:szCs w:val="20"/>
              </w:rPr>
            </w:pPr>
            <w:r w:rsidRPr="006456AD">
              <w:rPr>
                <w:rFonts w:ascii="Arial" w:hAnsi="Arial" w:cs="Arial"/>
                <w:sz w:val="20"/>
                <w:szCs w:val="20"/>
              </w:rPr>
              <w:t xml:space="preserve">Przygotowanie raportu zawierającego wyniki modelowania oraz wnioski dotyczące pożądanej konstrukcji palnika/palników. </w:t>
            </w:r>
            <w:r w:rsidR="00BD032C">
              <w:rPr>
                <w:rFonts w:ascii="Arial" w:hAnsi="Arial" w:cs="Arial"/>
                <w:sz w:val="20"/>
                <w:szCs w:val="20"/>
              </w:rPr>
              <w:t>Raport powinien zawierać:</w:t>
            </w:r>
          </w:p>
          <w:p w14:paraId="7A19A7C3" w14:textId="77777777" w:rsidR="00BD032C" w:rsidRDefault="00BD032C" w:rsidP="00C56488">
            <w:pPr>
              <w:pStyle w:val="Akapitzlist"/>
              <w:spacing w:line="360" w:lineRule="auto"/>
              <w:ind w:left="720"/>
              <w:contextualSpacing/>
              <w:jc w:val="both"/>
              <w:rPr>
                <w:rFonts w:ascii="Arial" w:hAnsi="Arial" w:cs="Arial"/>
                <w:sz w:val="20"/>
                <w:szCs w:val="20"/>
              </w:rPr>
            </w:pPr>
            <w:r>
              <w:rPr>
                <w:rFonts w:ascii="Arial" w:hAnsi="Arial" w:cs="Arial"/>
                <w:sz w:val="20"/>
                <w:szCs w:val="20"/>
              </w:rPr>
              <w:t>3.1. Opis przygotowanych geometrii obliczeniowych wraz przyjętymi ich uproszczeniami;</w:t>
            </w:r>
          </w:p>
          <w:p w14:paraId="0CFA2524" w14:textId="77777777" w:rsidR="00BD032C" w:rsidRDefault="00BD032C" w:rsidP="00C56488">
            <w:pPr>
              <w:pStyle w:val="Akapitzlist"/>
              <w:spacing w:line="360" w:lineRule="auto"/>
              <w:ind w:left="720"/>
              <w:contextualSpacing/>
              <w:jc w:val="both"/>
              <w:rPr>
                <w:rFonts w:ascii="Arial" w:hAnsi="Arial" w:cs="Arial"/>
                <w:sz w:val="20"/>
                <w:szCs w:val="20"/>
              </w:rPr>
            </w:pPr>
            <w:r>
              <w:rPr>
                <w:rFonts w:ascii="Arial" w:hAnsi="Arial" w:cs="Arial"/>
                <w:sz w:val="20"/>
                <w:szCs w:val="20"/>
              </w:rPr>
              <w:t xml:space="preserve">3.2. Dobór siatek obliczeniowych wraz z analizą wrażliwości </w:t>
            </w:r>
            <w:r>
              <w:rPr>
                <w:rFonts w:ascii="Arial" w:hAnsi="Arial" w:cs="Arial"/>
                <w:sz w:val="20"/>
                <w:szCs w:val="20"/>
              </w:rPr>
              <w:lastRenderedPageBreak/>
              <w:t>rozwiązania na jakość siatki;</w:t>
            </w:r>
          </w:p>
          <w:p w14:paraId="2DDA948E" w14:textId="77777777" w:rsidR="00BD032C" w:rsidRDefault="00BD032C" w:rsidP="00C56488">
            <w:pPr>
              <w:pStyle w:val="Akapitzlist"/>
              <w:spacing w:line="360" w:lineRule="auto"/>
              <w:ind w:left="720"/>
              <w:contextualSpacing/>
              <w:jc w:val="both"/>
              <w:rPr>
                <w:rFonts w:ascii="Arial" w:hAnsi="Arial" w:cs="Arial"/>
                <w:sz w:val="20"/>
                <w:szCs w:val="20"/>
              </w:rPr>
            </w:pPr>
            <w:r>
              <w:rPr>
                <w:rFonts w:ascii="Arial" w:hAnsi="Arial" w:cs="Arial"/>
                <w:sz w:val="20"/>
                <w:szCs w:val="20"/>
              </w:rPr>
              <w:t>3.3 Opis i analiza przyjętych warunków brzegowych i początkowych;</w:t>
            </w:r>
          </w:p>
          <w:p w14:paraId="35EE9D2E" w14:textId="77777777" w:rsidR="00BD032C" w:rsidRDefault="00BD032C" w:rsidP="00C56488">
            <w:pPr>
              <w:pStyle w:val="Akapitzlist"/>
              <w:spacing w:line="360" w:lineRule="auto"/>
              <w:ind w:left="720"/>
              <w:contextualSpacing/>
              <w:jc w:val="both"/>
              <w:rPr>
                <w:rFonts w:ascii="Arial" w:hAnsi="Arial" w:cs="Arial"/>
                <w:sz w:val="20"/>
                <w:szCs w:val="20"/>
              </w:rPr>
            </w:pPr>
            <w:r>
              <w:rPr>
                <w:rFonts w:ascii="Arial" w:hAnsi="Arial" w:cs="Arial"/>
                <w:sz w:val="20"/>
                <w:szCs w:val="20"/>
              </w:rPr>
              <w:t xml:space="preserve">3.4. Opis ustawień </w:t>
            </w:r>
            <w:proofErr w:type="spellStart"/>
            <w:r>
              <w:rPr>
                <w:rFonts w:ascii="Arial" w:hAnsi="Arial" w:cs="Arial"/>
                <w:sz w:val="20"/>
                <w:szCs w:val="20"/>
              </w:rPr>
              <w:t>solvera</w:t>
            </w:r>
            <w:proofErr w:type="spellEnd"/>
            <w:r>
              <w:rPr>
                <w:rFonts w:ascii="Arial" w:hAnsi="Arial" w:cs="Arial"/>
                <w:sz w:val="20"/>
                <w:szCs w:val="20"/>
              </w:rPr>
              <w:t xml:space="preserve"> obliczeniowego;</w:t>
            </w:r>
          </w:p>
          <w:p w14:paraId="1770BE12" w14:textId="77777777" w:rsidR="00BD032C" w:rsidRDefault="00BD032C" w:rsidP="00C56488">
            <w:pPr>
              <w:pStyle w:val="Akapitzlist"/>
              <w:spacing w:line="360" w:lineRule="auto"/>
              <w:ind w:left="720"/>
              <w:contextualSpacing/>
              <w:jc w:val="both"/>
              <w:rPr>
                <w:rFonts w:ascii="Arial" w:hAnsi="Arial" w:cs="Arial"/>
                <w:sz w:val="20"/>
                <w:szCs w:val="20"/>
              </w:rPr>
            </w:pPr>
            <w:r>
              <w:rPr>
                <w:rFonts w:ascii="Arial" w:hAnsi="Arial" w:cs="Arial"/>
                <w:sz w:val="20"/>
                <w:szCs w:val="20"/>
              </w:rPr>
              <w:t>3.5. Opis rozpatrywanych przypadków;</w:t>
            </w:r>
          </w:p>
          <w:p w14:paraId="49E5877A" w14:textId="77777777" w:rsidR="00BD032C" w:rsidRDefault="00BD032C" w:rsidP="00C56488">
            <w:pPr>
              <w:pStyle w:val="Akapitzlist"/>
              <w:spacing w:line="360" w:lineRule="auto"/>
              <w:ind w:left="720"/>
              <w:contextualSpacing/>
              <w:jc w:val="both"/>
              <w:rPr>
                <w:rFonts w:ascii="Arial" w:hAnsi="Arial" w:cs="Arial"/>
                <w:sz w:val="20"/>
                <w:szCs w:val="20"/>
              </w:rPr>
            </w:pPr>
            <w:r>
              <w:rPr>
                <w:rFonts w:ascii="Arial" w:hAnsi="Arial" w:cs="Arial"/>
                <w:sz w:val="20"/>
                <w:szCs w:val="20"/>
              </w:rPr>
              <w:t xml:space="preserve">3.6. Rozbudowaną prezentację uzyskanych wyników, </w:t>
            </w:r>
            <w:proofErr w:type="spellStart"/>
            <w:r>
              <w:rPr>
                <w:rFonts w:ascii="Arial" w:hAnsi="Arial" w:cs="Arial"/>
                <w:sz w:val="20"/>
                <w:szCs w:val="20"/>
              </w:rPr>
              <w:t>tzn</w:t>
            </w:r>
            <w:proofErr w:type="spellEnd"/>
            <w:r>
              <w:rPr>
                <w:rFonts w:ascii="Arial" w:hAnsi="Arial" w:cs="Arial"/>
                <w:sz w:val="20"/>
                <w:szCs w:val="20"/>
              </w:rPr>
              <w:t>:</w:t>
            </w:r>
          </w:p>
          <w:p w14:paraId="7B001DE0" w14:textId="06FE1589" w:rsidR="00BD032C" w:rsidRPr="00C56488" w:rsidRDefault="00763750" w:rsidP="00C56488">
            <w:pPr>
              <w:spacing w:line="360" w:lineRule="auto"/>
              <w:contextualSpacing/>
              <w:jc w:val="both"/>
              <w:rPr>
                <w:rFonts w:ascii="Arial" w:hAnsi="Arial" w:cs="Arial"/>
                <w:sz w:val="20"/>
                <w:szCs w:val="20"/>
              </w:rPr>
            </w:pPr>
            <w:r>
              <w:rPr>
                <w:rFonts w:ascii="Arial" w:hAnsi="Arial" w:cs="Arial"/>
                <w:sz w:val="20"/>
                <w:szCs w:val="20"/>
              </w:rPr>
              <w:t xml:space="preserve">                </w:t>
            </w:r>
            <w:r w:rsidR="00BD032C" w:rsidRPr="00C56488">
              <w:rPr>
                <w:rFonts w:ascii="Arial" w:hAnsi="Arial" w:cs="Arial"/>
                <w:sz w:val="20"/>
                <w:szCs w:val="20"/>
              </w:rPr>
              <w:t>3.6.1. rozkładów prędkości,</w:t>
            </w:r>
          </w:p>
          <w:p w14:paraId="00794028" w14:textId="66F7FAD5" w:rsidR="00A85C22" w:rsidRDefault="00763750" w:rsidP="00BD032C">
            <w:pPr>
              <w:spacing w:line="360" w:lineRule="auto"/>
              <w:contextualSpacing/>
              <w:jc w:val="both"/>
              <w:rPr>
                <w:rFonts w:ascii="Arial" w:hAnsi="Arial" w:cs="Arial"/>
                <w:sz w:val="20"/>
                <w:szCs w:val="20"/>
              </w:rPr>
            </w:pPr>
            <w:r>
              <w:rPr>
                <w:rFonts w:ascii="Arial" w:hAnsi="Arial" w:cs="Arial"/>
                <w:sz w:val="20"/>
                <w:szCs w:val="20"/>
              </w:rPr>
              <w:t xml:space="preserve">                </w:t>
            </w:r>
            <w:r w:rsidR="00BD032C">
              <w:rPr>
                <w:rFonts w:ascii="Arial" w:hAnsi="Arial" w:cs="Arial"/>
                <w:sz w:val="20"/>
                <w:szCs w:val="20"/>
              </w:rPr>
              <w:t xml:space="preserve">3.6.2. </w:t>
            </w:r>
            <w:r w:rsidR="00A85C22">
              <w:rPr>
                <w:rFonts w:ascii="Arial" w:hAnsi="Arial" w:cs="Arial"/>
                <w:sz w:val="20"/>
                <w:szCs w:val="20"/>
              </w:rPr>
              <w:t>rozkładów temperatury,</w:t>
            </w:r>
          </w:p>
          <w:p w14:paraId="7050989D" w14:textId="1256FD94" w:rsidR="00757A95" w:rsidRDefault="00763750" w:rsidP="00BD032C">
            <w:pPr>
              <w:spacing w:line="360" w:lineRule="auto"/>
              <w:contextualSpacing/>
              <w:jc w:val="both"/>
              <w:rPr>
                <w:rFonts w:ascii="Arial" w:hAnsi="Arial" w:cs="Arial"/>
                <w:sz w:val="20"/>
                <w:szCs w:val="20"/>
              </w:rPr>
            </w:pPr>
            <w:r>
              <w:rPr>
                <w:rFonts w:ascii="Arial" w:hAnsi="Arial" w:cs="Arial"/>
                <w:sz w:val="20"/>
                <w:szCs w:val="20"/>
              </w:rPr>
              <w:t xml:space="preserve">                </w:t>
            </w:r>
            <w:r w:rsidR="00A85C22">
              <w:rPr>
                <w:rFonts w:ascii="Arial" w:hAnsi="Arial" w:cs="Arial"/>
                <w:sz w:val="20"/>
                <w:szCs w:val="20"/>
              </w:rPr>
              <w:t>3.6.3 rozkładów ciśnienia,</w:t>
            </w:r>
          </w:p>
          <w:p w14:paraId="496D7678" w14:textId="5F417CAC" w:rsidR="00757A95" w:rsidRDefault="00763750" w:rsidP="00BD032C">
            <w:pPr>
              <w:spacing w:line="360" w:lineRule="auto"/>
              <w:contextualSpacing/>
              <w:jc w:val="both"/>
              <w:rPr>
                <w:rFonts w:ascii="Arial" w:hAnsi="Arial" w:cs="Arial"/>
                <w:sz w:val="20"/>
                <w:szCs w:val="20"/>
              </w:rPr>
            </w:pPr>
            <w:r>
              <w:rPr>
                <w:rFonts w:ascii="Arial" w:hAnsi="Arial" w:cs="Arial"/>
                <w:sz w:val="20"/>
                <w:szCs w:val="20"/>
              </w:rPr>
              <w:t xml:space="preserve">                </w:t>
            </w:r>
            <w:r w:rsidR="00757A95">
              <w:rPr>
                <w:rFonts w:ascii="Arial" w:hAnsi="Arial" w:cs="Arial"/>
                <w:sz w:val="20"/>
                <w:szCs w:val="20"/>
              </w:rPr>
              <w:t>3.6.4. składu gazu,</w:t>
            </w:r>
          </w:p>
          <w:p w14:paraId="463AEF43" w14:textId="5F8D27DC" w:rsidR="00757A95" w:rsidRDefault="00763750" w:rsidP="00BD032C">
            <w:pPr>
              <w:spacing w:line="360" w:lineRule="auto"/>
              <w:contextualSpacing/>
              <w:jc w:val="both"/>
              <w:rPr>
                <w:rFonts w:ascii="Arial" w:hAnsi="Arial" w:cs="Arial"/>
                <w:sz w:val="20"/>
                <w:szCs w:val="20"/>
              </w:rPr>
            </w:pPr>
            <w:r>
              <w:rPr>
                <w:rFonts w:ascii="Arial" w:hAnsi="Arial" w:cs="Arial"/>
                <w:sz w:val="20"/>
                <w:szCs w:val="20"/>
              </w:rPr>
              <w:t xml:space="preserve">                </w:t>
            </w:r>
            <w:r w:rsidR="00757A95">
              <w:rPr>
                <w:rFonts w:ascii="Arial" w:hAnsi="Arial" w:cs="Arial"/>
                <w:sz w:val="20"/>
                <w:szCs w:val="20"/>
              </w:rPr>
              <w:t>3.6.5. stężenia pyłu.</w:t>
            </w:r>
          </w:p>
          <w:p w14:paraId="2359D116" w14:textId="56E8B7A7" w:rsidR="00757A95" w:rsidRDefault="00763750" w:rsidP="00BD032C">
            <w:pPr>
              <w:spacing w:line="360" w:lineRule="auto"/>
              <w:contextualSpacing/>
              <w:jc w:val="both"/>
              <w:rPr>
                <w:rFonts w:ascii="Arial" w:hAnsi="Arial" w:cs="Arial"/>
                <w:sz w:val="20"/>
                <w:szCs w:val="20"/>
              </w:rPr>
            </w:pPr>
            <w:r>
              <w:rPr>
                <w:rFonts w:ascii="Arial" w:hAnsi="Arial" w:cs="Arial"/>
                <w:sz w:val="20"/>
                <w:szCs w:val="20"/>
              </w:rPr>
              <w:t xml:space="preserve">            </w:t>
            </w:r>
            <w:r w:rsidR="00757A95">
              <w:rPr>
                <w:rFonts w:ascii="Arial" w:hAnsi="Arial" w:cs="Arial"/>
                <w:sz w:val="20"/>
                <w:szCs w:val="20"/>
              </w:rPr>
              <w:t>3.7. Krytyczną analizę uzyskanych wyników;</w:t>
            </w:r>
          </w:p>
          <w:p w14:paraId="48720E41" w14:textId="3BBB77E4" w:rsidR="00757A95" w:rsidRDefault="00763750" w:rsidP="00BD032C">
            <w:pPr>
              <w:spacing w:line="360" w:lineRule="auto"/>
              <w:contextualSpacing/>
              <w:jc w:val="both"/>
              <w:rPr>
                <w:rFonts w:ascii="Arial" w:hAnsi="Arial" w:cs="Arial"/>
                <w:sz w:val="20"/>
                <w:szCs w:val="20"/>
              </w:rPr>
            </w:pPr>
            <w:r>
              <w:rPr>
                <w:rFonts w:ascii="Arial" w:hAnsi="Arial" w:cs="Arial"/>
                <w:sz w:val="20"/>
                <w:szCs w:val="20"/>
              </w:rPr>
              <w:t xml:space="preserve">            </w:t>
            </w:r>
            <w:r w:rsidR="00757A95">
              <w:rPr>
                <w:rFonts w:ascii="Arial" w:hAnsi="Arial" w:cs="Arial"/>
                <w:sz w:val="20"/>
                <w:szCs w:val="20"/>
              </w:rPr>
              <w:t>3.8. Rekomendacje dla wytycznych projektów.</w:t>
            </w:r>
          </w:p>
          <w:p w14:paraId="473A2277" w14:textId="77777777" w:rsidR="006456AD" w:rsidRPr="00C56488" w:rsidRDefault="006456AD" w:rsidP="00C56488">
            <w:pPr>
              <w:spacing w:line="360" w:lineRule="auto"/>
              <w:contextualSpacing/>
              <w:jc w:val="both"/>
              <w:rPr>
                <w:rFonts w:ascii="Arial" w:hAnsi="Arial" w:cs="Arial"/>
                <w:sz w:val="20"/>
                <w:szCs w:val="20"/>
              </w:rPr>
            </w:pPr>
          </w:p>
          <w:p w14:paraId="1C491031" w14:textId="77777777" w:rsidR="006456AD" w:rsidRPr="006456AD" w:rsidRDefault="006456AD" w:rsidP="006456AD">
            <w:pPr>
              <w:spacing w:line="360" w:lineRule="auto"/>
              <w:jc w:val="both"/>
              <w:rPr>
                <w:rFonts w:ascii="Arial" w:hAnsi="Arial" w:cs="Arial"/>
                <w:sz w:val="20"/>
                <w:szCs w:val="20"/>
              </w:rPr>
            </w:pPr>
            <w:r w:rsidRPr="006456AD">
              <w:rPr>
                <w:rFonts w:ascii="Arial" w:hAnsi="Arial" w:cs="Arial"/>
                <w:sz w:val="20"/>
                <w:szCs w:val="20"/>
              </w:rPr>
              <w:t>Etap 2 : Element pośredniczący</w:t>
            </w:r>
          </w:p>
          <w:p w14:paraId="39FEDCED" w14:textId="21E4BB9C" w:rsidR="006456AD" w:rsidRPr="006456AD" w:rsidRDefault="006456AD" w:rsidP="006456AD">
            <w:pPr>
              <w:pStyle w:val="Akapitzlist"/>
              <w:numPr>
                <w:ilvl w:val="0"/>
                <w:numId w:val="37"/>
              </w:numPr>
              <w:spacing w:after="200" w:line="360" w:lineRule="auto"/>
              <w:contextualSpacing/>
              <w:jc w:val="both"/>
              <w:rPr>
                <w:rFonts w:ascii="Arial" w:hAnsi="Arial" w:cs="Arial"/>
                <w:sz w:val="20"/>
                <w:szCs w:val="20"/>
              </w:rPr>
            </w:pPr>
            <w:r w:rsidRPr="006456AD">
              <w:rPr>
                <w:rFonts w:ascii="Arial" w:hAnsi="Arial" w:cs="Arial"/>
                <w:sz w:val="20"/>
                <w:szCs w:val="20"/>
              </w:rPr>
              <w:t>Udział konsultacyjny w opracowaniu koncepcji technicznych sposobu przekazywania ciepła wysokotemperaturowego ze spalin do silnika zewnętrznego. Opracowane sposoby przekazywania ciepła muszą zapewniać gęstość strumienia ciepła nie mniej niż 15 W/cm</w:t>
            </w:r>
            <w:r w:rsidRPr="006456AD">
              <w:rPr>
                <w:rFonts w:ascii="Arial" w:hAnsi="Arial" w:cs="Arial"/>
                <w:sz w:val="20"/>
                <w:szCs w:val="20"/>
                <w:vertAlign w:val="superscript"/>
              </w:rPr>
              <w:t>2</w:t>
            </w:r>
            <w:r w:rsidRPr="006456AD">
              <w:rPr>
                <w:rFonts w:ascii="Arial" w:hAnsi="Arial" w:cs="Arial"/>
                <w:sz w:val="20"/>
                <w:szCs w:val="20"/>
              </w:rPr>
              <w:t xml:space="preserve">. </w:t>
            </w:r>
            <w:r w:rsidR="00763750">
              <w:rPr>
                <w:rFonts w:ascii="Arial" w:hAnsi="Arial" w:cs="Arial"/>
                <w:sz w:val="20"/>
                <w:szCs w:val="20"/>
              </w:rPr>
              <w:t>Wymagany będzie udział wykonawcy w spotkaniach zespołu realizującego projekt nie rzadziej niż raz na dwa tygodnie w siedzibie zamawiającego.</w:t>
            </w:r>
          </w:p>
          <w:p w14:paraId="016E41A0" w14:textId="091EFB20" w:rsidR="006456AD" w:rsidRPr="006456AD" w:rsidRDefault="006456AD" w:rsidP="006456AD">
            <w:pPr>
              <w:pStyle w:val="Akapitzlist"/>
              <w:numPr>
                <w:ilvl w:val="0"/>
                <w:numId w:val="37"/>
              </w:numPr>
              <w:spacing w:after="200" w:line="360" w:lineRule="auto"/>
              <w:contextualSpacing/>
              <w:jc w:val="both"/>
              <w:rPr>
                <w:rFonts w:ascii="Arial" w:hAnsi="Arial" w:cs="Arial"/>
                <w:sz w:val="20"/>
                <w:szCs w:val="20"/>
              </w:rPr>
            </w:pPr>
            <w:r w:rsidRPr="006456AD">
              <w:rPr>
                <w:rFonts w:ascii="Arial" w:hAnsi="Arial" w:cs="Arial"/>
                <w:sz w:val="20"/>
                <w:szCs w:val="20"/>
              </w:rPr>
              <w:t xml:space="preserve">Przeprowadzenie obliczeń mających na celu optymalizację geometrii kluczowych elementów warunkujących prawidłowe przekazywanie ciepła pomiędzy spalinami a silnikiem zewnętrznym dla opracowanych wcześniej koncepcji realizacji tego procesu (głównie tzw. </w:t>
            </w:r>
            <w:proofErr w:type="spellStart"/>
            <w:r w:rsidRPr="006456AD">
              <w:rPr>
                <w:rFonts w:ascii="Arial" w:hAnsi="Arial" w:cs="Arial"/>
                <w:sz w:val="20"/>
                <w:szCs w:val="20"/>
              </w:rPr>
              <w:t>heat</w:t>
            </w:r>
            <w:proofErr w:type="spellEnd"/>
            <w:r w:rsidRPr="006456AD">
              <w:rPr>
                <w:rFonts w:ascii="Arial" w:hAnsi="Arial" w:cs="Arial"/>
                <w:sz w:val="20"/>
                <w:szCs w:val="20"/>
              </w:rPr>
              <w:t xml:space="preserve"> akceptor). W tym celu powinno być ponownie wykorzystane podejście bazujące na  numerycznej mechanice płynów (oprogramowanie </w:t>
            </w:r>
            <w:proofErr w:type="spellStart"/>
            <w:r w:rsidRPr="006456AD">
              <w:rPr>
                <w:rFonts w:ascii="Arial" w:hAnsi="Arial" w:cs="Arial"/>
                <w:sz w:val="20"/>
                <w:szCs w:val="20"/>
              </w:rPr>
              <w:t>Ansys</w:t>
            </w:r>
            <w:proofErr w:type="spellEnd"/>
            <w:r w:rsidRPr="006456AD">
              <w:rPr>
                <w:rFonts w:ascii="Arial" w:hAnsi="Arial" w:cs="Arial"/>
                <w:sz w:val="20"/>
                <w:szCs w:val="20"/>
              </w:rPr>
              <w:t xml:space="preserve"> </w:t>
            </w:r>
            <w:proofErr w:type="spellStart"/>
            <w:r w:rsidRPr="006456AD">
              <w:rPr>
                <w:rFonts w:ascii="Arial" w:hAnsi="Arial" w:cs="Arial"/>
                <w:sz w:val="20"/>
                <w:szCs w:val="20"/>
              </w:rPr>
              <w:t>Fluent</w:t>
            </w:r>
            <w:proofErr w:type="spellEnd"/>
            <w:r w:rsidRPr="006456AD">
              <w:rPr>
                <w:rFonts w:ascii="Arial" w:hAnsi="Arial" w:cs="Arial"/>
                <w:sz w:val="20"/>
                <w:szCs w:val="20"/>
              </w:rPr>
              <w:t xml:space="preserve"> lub zbliżone).  Poza uwarunkowaniami związanymi z wymianą ciepła geometria elementu odbierającego ciepło od spalin i kierującego to ciepło na głowicę górną silnika bezpośrednio lub do czynnika pośredniczącego powinna zostać ukształtowana w taki sposób, aby zabezpieczyć prawidłową eksploatację tego elementu w warunkach gorących oraz zapylonych spalin. Powinna posiadać możliwe niską skłonność do odkładania się zanieczyszczeń stałych oraz umożliwiać jej okresowe czyszczenie. Efektem modelowania będzie ostateczna geometria analizowanych elementów oraz wiedza na temat ich zachowania w różnych warunkach pracy palnika. W ramach </w:t>
            </w:r>
            <w:r w:rsidRPr="006456AD">
              <w:rPr>
                <w:rFonts w:ascii="Arial" w:hAnsi="Arial" w:cs="Arial"/>
                <w:sz w:val="20"/>
                <w:szCs w:val="20"/>
              </w:rPr>
              <w:lastRenderedPageBreak/>
              <w:t xml:space="preserve">prac przeprowadzony zostanie szereg obliczeń modelowych celem wyłonienia koncepcji wiodącej oraz koncepcji rezerwowej sposobu przekazywania ciepła. </w:t>
            </w:r>
            <w:r w:rsidR="00581127">
              <w:rPr>
                <w:rFonts w:ascii="Arial" w:hAnsi="Arial" w:cs="Arial"/>
                <w:sz w:val="20"/>
                <w:szCs w:val="20"/>
              </w:rPr>
              <w:t>Przewiduje się, że konieczna będzie realizacja obliczeń dla co najmniej 15 różnych scenariuszy pracy elementu pośredniczącego.</w:t>
            </w:r>
          </w:p>
          <w:p w14:paraId="7DD83C36" w14:textId="3B15E7C8" w:rsidR="006456AD" w:rsidRDefault="006456AD" w:rsidP="006456AD">
            <w:pPr>
              <w:pStyle w:val="Akapitzlist"/>
              <w:numPr>
                <w:ilvl w:val="0"/>
                <w:numId w:val="37"/>
              </w:numPr>
              <w:spacing w:after="200" w:line="360" w:lineRule="auto"/>
              <w:contextualSpacing/>
              <w:jc w:val="both"/>
              <w:rPr>
                <w:rFonts w:ascii="Arial" w:hAnsi="Arial" w:cs="Arial"/>
                <w:sz w:val="20"/>
                <w:szCs w:val="20"/>
              </w:rPr>
            </w:pPr>
            <w:r w:rsidRPr="006456AD">
              <w:rPr>
                <w:rFonts w:ascii="Arial" w:hAnsi="Arial" w:cs="Arial"/>
                <w:sz w:val="20"/>
                <w:szCs w:val="20"/>
              </w:rPr>
              <w:t>Przygotowanie raportu zawierającego wyniki modelowania oraz wnioski dotyczące pożądanej koncepcji wiodącej oraz koncepcji rezerwowe</w:t>
            </w:r>
            <w:r>
              <w:rPr>
                <w:rFonts w:ascii="Arial" w:hAnsi="Arial" w:cs="Arial"/>
                <w:sz w:val="20"/>
                <w:szCs w:val="20"/>
              </w:rPr>
              <w:t>j sposobu przekazywania ciepła.</w:t>
            </w:r>
            <w:r w:rsidR="00581127">
              <w:rPr>
                <w:rFonts w:ascii="Arial" w:hAnsi="Arial" w:cs="Arial"/>
                <w:sz w:val="20"/>
                <w:szCs w:val="20"/>
              </w:rPr>
              <w:t xml:space="preserve"> Raport powinien zawierać:</w:t>
            </w:r>
          </w:p>
          <w:p w14:paraId="5269B900" w14:textId="62BAA82B" w:rsidR="00581127" w:rsidRDefault="00581127" w:rsidP="00581127">
            <w:pPr>
              <w:pStyle w:val="Akapitzlist"/>
              <w:numPr>
                <w:ilvl w:val="1"/>
                <w:numId w:val="37"/>
              </w:numPr>
              <w:spacing w:after="200" w:line="360" w:lineRule="auto"/>
              <w:contextualSpacing/>
              <w:jc w:val="both"/>
              <w:rPr>
                <w:rFonts w:ascii="Arial" w:hAnsi="Arial" w:cs="Arial"/>
                <w:sz w:val="20"/>
                <w:szCs w:val="20"/>
              </w:rPr>
            </w:pPr>
            <w:r>
              <w:rPr>
                <w:rFonts w:ascii="Arial" w:hAnsi="Arial" w:cs="Arial"/>
                <w:sz w:val="20"/>
                <w:szCs w:val="20"/>
              </w:rPr>
              <w:t>Opis przygotowanych geometrii obliczeniowych wraz przyjętymi ich uproszczeniami;</w:t>
            </w:r>
          </w:p>
          <w:p w14:paraId="2DD26A04" w14:textId="01A6BFCB" w:rsidR="00581127" w:rsidRDefault="00581127" w:rsidP="00581127">
            <w:pPr>
              <w:pStyle w:val="Akapitzlist"/>
              <w:numPr>
                <w:ilvl w:val="1"/>
                <w:numId w:val="37"/>
              </w:numPr>
              <w:spacing w:after="200" w:line="360" w:lineRule="auto"/>
              <w:contextualSpacing/>
              <w:jc w:val="both"/>
              <w:rPr>
                <w:rFonts w:ascii="Arial" w:hAnsi="Arial" w:cs="Arial"/>
                <w:sz w:val="20"/>
                <w:szCs w:val="20"/>
              </w:rPr>
            </w:pPr>
            <w:r>
              <w:rPr>
                <w:rFonts w:ascii="Arial" w:hAnsi="Arial" w:cs="Arial"/>
                <w:sz w:val="20"/>
                <w:szCs w:val="20"/>
              </w:rPr>
              <w:t>Dobór siatek obliczeniowych wraz z analizą wrażliwości rozwiązania na jakość siatki;</w:t>
            </w:r>
          </w:p>
          <w:p w14:paraId="75186E5E" w14:textId="67D049F0" w:rsidR="00581127" w:rsidRDefault="00581127" w:rsidP="00581127">
            <w:pPr>
              <w:pStyle w:val="Akapitzlist"/>
              <w:numPr>
                <w:ilvl w:val="1"/>
                <w:numId w:val="37"/>
              </w:numPr>
              <w:spacing w:after="200" w:line="360" w:lineRule="auto"/>
              <w:contextualSpacing/>
              <w:jc w:val="both"/>
              <w:rPr>
                <w:rFonts w:ascii="Arial" w:hAnsi="Arial" w:cs="Arial"/>
                <w:sz w:val="20"/>
                <w:szCs w:val="20"/>
              </w:rPr>
            </w:pPr>
            <w:r>
              <w:rPr>
                <w:rFonts w:ascii="Arial" w:hAnsi="Arial" w:cs="Arial"/>
                <w:sz w:val="20"/>
                <w:szCs w:val="20"/>
              </w:rPr>
              <w:t>Opis i analiza przyjętych warunków brzegowych i początkowych;</w:t>
            </w:r>
          </w:p>
          <w:p w14:paraId="3CB17918" w14:textId="69CDCB28" w:rsidR="00581127" w:rsidRDefault="00581127" w:rsidP="00581127">
            <w:pPr>
              <w:pStyle w:val="Akapitzlist"/>
              <w:numPr>
                <w:ilvl w:val="1"/>
                <w:numId w:val="37"/>
              </w:numPr>
              <w:spacing w:after="200" w:line="360" w:lineRule="auto"/>
              <w:contextualSpacing/>
              <w:jc w:val="both"/>
              <w:rPr>
                <w:rFonts w:ascii="Arial" w:hAnsi="Arial" w:cs="Arial"/>
                <w:sz w:val="20"/>
                <w:szCs w:val="20"/>
              </w:rPr>
            </w:pPr>
            <w:r>
              <w:rPr>
                <w:rFonts w:ascii="Arial" w:hAnsi="Arial" w:cs="Arial"/>
                <w:sz w:val="20"/>
                <w:szCs w:val="20"/>
              </w:rPr>
              <w:t xml:space="preserve">Opis ustawień </w:t>
            </w:r>
            <w:proofErr w:type="spellStart"/>
            <w:r>
              <w:rPr>
                <w:rFonts w:ascii="Arial" w:hAnsi="Arial" w:cs="Arial"/>
                <w:sz w:val="20"/>
                <w:szCs w:val="20"/>
              </w:rPr>
              <w:t>solvera</w:t>
            </w:r>
            <w:proofErr w:type="spellEnd"/>
            <w:r>
              <w:rPr>
                <w:rFonts w:ascii="Arial" w:hAnsi="Arial" w:cs="Arial"/>
                <w:sz w:val="20"/>
                <w:szCs w:val="20"/>
              </w:rPr>
              <w:t xml:space="preserve"> obliczeniowego;</w:t>
            </w:r>
          </w:p>
          <w:p w14:paraId="16F7BF76" w14:textId="2A4785C7" w:rsidR="00581127" w:rsidRDefault="00581127" w:rsidP="00581127">
            <w:pPr>
              <w:pStyle w:val="Akapitzlist"/>
              <w:numPr>
                <w:ilvl w:val="1"/>
                <w:numId w:val="37"/>
              </w:numPr>
              <w:spacing w:after="200" w:line="360" w:lineRule="auto"/>
              <w:contextualSpacing/>
              <w:jc w:val="both"/>
              <w:rPr>
                <w:rFonts w:ascii="Arial" w:hAnsi="Arial" w:cs="Arial"/>
                <w:sz w:val="20"/>
                <w:szCs w:val="20"/>
              </w:rPr>
            </w:pPr>
            <w:r>
              <w:rPr>
                <w:rFonts w:ascii="Arial" w:hAnsi="Arial" w:cs="Arial"/>
                <w:sz w:val="20"/>
                <w:szCs w:val="20"/>
              </w:rPr>
              <w:t>Opis rozpatrywanych przypadków;</w:t>
            </w:r>
          </w:p>
          <w:p w14:paraId="14E3FE1C" w14:textId="6CC2838F" w:rsidR="00581127" w:rsidRDefault="00581127" w:rsidP="00581127">
            <w:pPr>
              <w:pStyle w:val="Akapitzlist"/>
              <w:numPr>
                <w:ilvl w:val="1"/>
                <w:numId w:val="37"/>
              </w:numPr>
              <w:spacing w:after="200" w:line="360" w:lineRule="auto"/>
              <w:contextualSpacing/>
              <w:jc w:val="both"/>
              <w:rPr>
                <w:rFonts w:ascii="Arial" w:hAnsi="Arial" w:cs="Arial"/>
                <w:sz w:val="20"/>
                <w:szCs w:val="20"/>
              </w:rPr>
            </w:pPr>
            <w:r>
              <w:rPr>
                <w:rFonts w:ascii="Arial" w:hAnsi="Arial" w:cs="Arial"/>
                <w:sz w:val="20"/>
                <w:szCs w:val="20"/>
              </w:rPr>
              <w:t>Rozbudowaną prezentację uzyskanych wyników, m.in. rozkładów temperatury;</w:t>
            </w:r>
          </w:p>
          <w:p w14:paraId="45428D40" w14:textId="5F2551BA" w:rsidR="00581127" w:rsidRDefault="00581127" w:rsidP="00581127">
            <w:pPr>
              <w:pStyle w:val="Akapitzlist"/>
              <w:numPr>
                <w:ilvl w:val="1"/>
                <w:numId w:val="37"/>
              </w:numPr>
              <w:spacing w:after="200" w:line="360" w:lineRule="auto"/>
              <w:contextualSpacing/>
              <w:jc w:val="both"/>
              <w:rPr>
                <w:rFonts w:ascii="Arial" w:hAnsi="Arial" w:cs="Arial"/>
                <w:sz w:val="20"/>
                <w:szCs w:val="20"/>
              </w:rPr>
            </w:pPr>
            <w:r>
              <w:rPr>
                <w:rFonts w:ascii="Arial" w:hAnsi="Arial" w:cs="Arial"/>
                <w:sz w:val="20"/>
                <w:szCs w:val="20"/>
              </w:rPr>
              <w:t>Krytyczną analizę uzyskanych wyników;</w:t>
            </w:r>
          </w:p>
          <w:p w14:paraId="35BD3A31" w14:textId="443651F4" w:rsidR="00581127" w:rsidRPr="006456AD" w:rsidRDefault="00581127" w:rsidP="00C56488">
            <w:pPr>
              <w:pStyle w:val="Akapitzlist"/>
              <w:numPr>
                <w:ilvl w:val="1"/>
                <w:numId w:val="37"/>
              </w:numPr>
              <w:spacing w:after="200" w:line="360" w:lineRule="auto"/>
              <w:contextualSpacing/>
              <w:jc w:val="both"/>
              <w:rPr>
                <w:rFonts w:ascii="Arial" w:hAnsi="Arial" w:cs="Arial"/>
                <w:sz w:val="20"/>
                <w:szCs w:val="20"/>
              </w:rPr>
            </w:pPr>
            <w:r>
              <w:rPr>
                <w:rFonts w:ascii="Arial" w:hAnsi="Arial" w:cs="Arial"/>
                <w:sz w:val="20"/>
                <w:szCs w:val="20"/>
              </w:rPr>
              <w:t>Rekomendacje dla wytycznych projektowych.</w:t>
            </w:r>
          </w:p>
          <w:p w14:paraId="6B8AE072" w14:textId="77777777" w:rsidR="006456AD" w:rsidRPr="006456AD" w:rsidRDefault="006456AD" w:rsidP="006456AD">
            <w:pPr>
              <w:spacing w:line="360" w:lineRule="auto"/>
              <w:jc w:val="both"/>
              <w:rPr>
                <w:rFonts w:ascii="Arial" w:hAnsi="Arial" w:cs="Arial"/>
                <w:sz w:val="20"/>
                <w:szCs w:val="20"/>
              </w:rPr>
            </w:pPr>
            <w:r w:rsidRPr="006456AD">
              <w:rPr>
                <w:rFonts w:ascii="Arial" w:hAnsi="Arial" w:cs="Arial"/>
                <w:sz w:val="20"/>
                <w:szCs w:val="20"/>
              </w:rPr>
              <w:t>Etap 3 : Kocioł</w:t>
            </w:r>
          </w:p>
          <w:p w14:paraId="49D17252" w14:textId="77777777" w:rsidR="006456AD" w:rsidRPr="006456AD" w:rsidRDefault="006456AD" w:rsidP="006456AD">
            <w:pPr>
              <w:pStyle w:val="Akapitzlist"/>
              <w:numPr>
                <w:ilvl w:val="0"/>
                <w:numId w:val="38"/>
              </w:numPr>
              <w:spacing w:after="200" w:line="360" w:lineRule="auto"/>
              <w:contextualSpacing/>
              <w:jc w:val="both"/>
              <w:rPr>
                <w:rFonts w:ascii="Arial" w:hAnsi="Arial" w:cs="Arial"/>
                <w:sz w:val="20"/>
                <w:szCs w:val="20"/>
              </w:rPr>
            </w:pPr>
            <w:r w:rsidRPr="006456AD">
              <w:rPr>
                <w:rFonts w:ascii="Arial" w:hAnsi="Arial" w:cs="Arial"/>
                <w:sz w:val="20"/>
                <w:szCs w:val="20"/>
              </w:rPr>
              <w:t xml:space="preserve">Udział konsultacyjny w opracowywaniu koncepcji kotła. Zakłada się, że opracowywany kocioł powinien mieć moc cieplną ok 20 </w:t>
            </w:r>
            <w:proofErr w:type="spellStart"/>
            <w:r w:rsidRPr="006456AD">
              <w:rPr>
                <w:rFonts w:ascii="Arial" w:hAnsi="Arial" w:cs="Arial"/>
                <w:sz w:val="20"/>
                <w:szCs w:val="20"/>
              </w:rPr>
              <w:t>kW.</w:t>
            </w:r>
            <w:proofErr w:type="spellEnd"/>
            <w:r w:rsidRPr="006456AD">
              <w:rPr>
                <w:rFonts w:ascii="Arial" w:hAnsi="Arial" w:cs="Arial"/>
                <w:sz w:val="20"/>
                <w:szCs w:val="20"/>
              </w:rPr>
              <w:t xml:space="preserve">  Jako uwarunkowania do konstrukcji kotła posłużą wyniki badań wcześniejszych etapów projektu tj.:</w:t>
            </w:r>
          </w:p>
          <w:p w14:paraId="031B85D7" w14:textId="77777777" w:rsidR="006456AD" w:rsidRPr="006456AD" w:rsidRDefault="006456AD" w:rsidP="006456AD">
            <w:pPr>
              <w:pStyle w:val="Akapitzlist"/>
              <w:numPr>
                <w:ilvl w:val="0"/>
                <w:numId w:val="39"/>
              </w:numPr>
              <w:spacing w:after="200" w:line="360" w:lineRule="auto"/>
              <w:contextualSpacing/>
              <w:jc w:val="both"/>
              <w:rPr>
                <w:rFonts w:ascii="Arial" w:hAnsi="Arial" w:cs="Arial"/>
                <w:sz w:val="20"/>
                <w:szCs w:val="20"/>
              </w:rPr>
            </w:pPr>
            <w:r w:rsidRPr="006456AD">
              <w:rPr>
                <w:rFonts w:ascii="Arial" w:hAnsi="Arial" w:cs="Arial"/>
                <w:sz w:val="20"/>
                <w:szCs w:val="20"/>
              </w:rPr>
              <w:t>wytyczne konstrukcyjne palnika niskoemisyjnego – etap 1;</w:t>
            </w:r>
          </w:p>
          <w:p w14:paraId="51EA389C" w14:textId="2EFDFDC4" w:rsidR="006456AD" w:rsidRDefault="006456AD" w:rsidP="006456AD">
            <w:pPr>
              <w:pStyle w:val="Akapitzlist"/>
              <w:numPr>
                <w:ilvl w:val="0"/>
                <w:numId w:val="39"/>
              </w:numPr>
              <w:spacing w:after="200" w:line="360" w:lineRule="auto"/>
              <w:contextualSpacing/>
              <w:jc w:val="both"/>
              <w:rPr>
                <w:rFonts w:ascii="Arial" w:hAnsi="Arial" w:cs="Arial"/>
                <w:sz w:val="20"/>
                <w:szCs w:val="20"/>
              </w:rPr>
            </w:pPr>
            <w:r w:rsidRPr="006456AD">
              <w:rPr>
                <w:rFonts w:ascii="Arial" w:hAnsi="Arial" w:cs="Arial"/>
                <w:sz w:val="20"/>
                <w:szCs w:val="20"/>
              </w:rPr>
              <w:t>wytyczne konstrukcyjne elementu przekazującego ciepło od spalin do silnika zewnętrznego – etap 2.</w:t>
            </w:r>
          </w:p>
          <w:p w14:paraId="60FD153A" w14:textId="0E5C7970" w:rsidR="009727EF" w:rsidRPr="00C56488" w:rsidRDefault="009727EF" w:rsidP="00C56488">
            <w:pPr>
              <w:spacing w:after="200" w:line="360" w:lineRule="auto"/>
              <w:ind w:left="708"/>
              <w:contextualSpacing/>
              <w:jc w:val="both"/>
              <w:rPr>
                <w:rFonts w:ascii="Arial" w:hAnsi="Arial" w:cs="Arial"/>
                <w:sz w:val="20"/>
                <w:szCs w:val="20"/>
              </w:rPr>
            </w:pPr>
            <w:r>
              <w:rPr>
                <w:rFonts w:ascii="Arial" w:hAnsi="Arial" w:cs="Arial"/>
                <w:sz w:val="20"/>
                <w:szCs w:val="20"/>
              </w:rPr>
              <w:t>Wymagany będzie udział wykonawcy w spotkaniach zespołu realizującego projekt nie rzadziej niż raz na dwa tygodnie w siedzibie zamawiającego.</w:t>
            </w:r>
          </w:p>
          <w:p w14:paraId="218A98A9" w14:textId="647D3FEE" w:rsidR="006456AD" w:rsidRPr="006456AD" w:rsidRDefault="006456AD" w:rsidP="006456AD">
            <w:pPr>
              <w:pStyle w:val="Akapitzlist"/>
              <w:numPr>
                <w:ilvl w:val="0"/>
                <w:numId w:val="38"/>
              </w:numPr>
              <w:spacing w:after="200" w:line="360" w:lineRule="auto"/>
              <w:contextualSpacing/>
              <w:jc w:val="both"/>
              <w:rPr>
                <w:rFonts w:ascii="Arial" w:hAnsi="Arial" w:cs="Arial"/>
                <w:sz w:val="20"/>
                <w:szCs w:val="20"/>
              </w:rPr>
            </w:pPr>
            <w:r w:rsidRPr="006456AD">
              <w:rPr>
                <w:rFonts w:ascii="Arial" w:hAnsi="Arial" w:cs="Arial"/>
                <w:sz w:val="20"/>
                <w:szCs w:val="20"/>
              </w:rPr>
              <w:t>Przeprowadzenie obliczeń numerycznych mających na celu weryfikację przyjętych założeń oraz optymalizację założonej konstrukcji kotła. W tym celu powinno zostać ponownie wykorzystane podejście bazujące na numerycznej mechanice płynów (</w:t>
            </w:r>
            <w:proofErr w:type="spellStart"/>
            <w:r w:rsidRPr="006456AD">
              <w:rPr>
                <w:rFonts w:ascii="Arial" w:hAnsi="Arial" w:cs="Arial"/>
                <w:sz w:val="20"/>
                <w:szCs w:val="20"/>
              </w:rPr>
              <w:t>Ansys</w:t>
            </w:r>
            <w:proofErr w:type="spellEnd"/>
            <w:r w:rsidRPr="006456AD">
              <w:rPr>
                <w:rFonts w:ascii="Arial" w:hAnsi="Arial" w:cs="Arial"/>
                <w:sz w:val="20"/>
                <w:szCs w:val="20"/>
              </w:rPr>
              <w:t xml:space="preserve"> </w:t>
            </w:r>
            <w:proofErr w:type="spellStart"/>
            <w:r w:rsidRPr="006456AD">
              <w:rPr>
                <w:rFonts w:ascii="Arial" w:hAnsi="Arial" w:cs="Arial"/>
                <w:sz w:val="20"/>
                <w:szCs w:val="20"/>
              </w:rPr>
              <w:t>Fluent</w:t>
            </w:r>
            <w:proofErr w:type="spellEnd"/>
            <w:r w:rsidRPr="006456AD">
              <w:rPr>
                <w:rFonts w:ascii="Arial" w:hAnsi="Arial" w:cs="Arial"/>
                <w:sz w:val="20"/>
                <w:szCs w:val="20"/>
              </w:rPr>
              <w:t xml:space="preserve"> lub zbliżone). Obliczenia numeryczne będą obejmować zagadnienia przepływu powietrza oraz spalin, </w:t>
            </w:r>
            <w:r w:rsidRPr="006456AD">
              <w:rPr>
                <w:rFonts w:ascii="Arial" w:hAnsi="Arial" w:cs="Arial"/>
                <w:sz w:val="20"/>
                <w:szCs w:val="20"/>
              </w:rPr>
              <w:lastRenderedPageBreak/>
              <w:t xml:space="preserve">recyrkulację spalin, wymianę ciepła w części radiacyjnej i konwekcyjnej kotła uwzględniając wymianę: spaliny/woda oraz spaliny/element przekazujący ciepło do zewnętrznego silnika. Jednym z celów modelowania będzie określenie rozkładu temperatury spalin dla różnych mocy kotła z zakresu obciążeń 40-100%. Ponadto w wyniku symulacji możliwe stanie się zaproponowanie bardziej optymalnej budowy komory spalania w celu zapewnienia niskoemisyjnego spalania przy zachowaniu pożądanej sprawności cieplnej kotła. W ramach prac prowadzonych w projekcie przeprowadzony zostanie szereg obliczeń modelowych celem wyłonienia koncepcji wiodącej kotła oraz koncepcji rezerwowej.  </w:t>
            </w:r>
            <w:r w:rsidR="009727EF">
              <w:rPr>
                <w:rFonts w:ascii="Arial" w:hAnsi="Arial" w:cs="Arial"/>
                <w:sz w:val="20"/>
                <w:szCs w:val="20"/>
              </w:rPr>
              <w:t>Przewiduje się, że konieczna będzie realizacja obliczeń dla co najmniej 15 różnych scenariuszy pracy kotła.</w:t>
            </w:r>
          </w:p>
          <w:p w14:paraId="5D0F49A9" w14:textId="256E0952" w:rsidR="006456AD" w:rsidRDefault="006456AD" w:rsidP="006456AD">
            <w:pPr>
              <w:pStyle w:val="Akapitzlist"/>
              <w:numPr>
                <w:ilvl w:val="0"/>
                <w:numId w:val="38"/>
              </w:numPr>
              <w:spacing w:after="200" w:line="360" w:lineRule="auto"/>
              <w:contextualSpacing/>
              <w:jc w:val="both"/>
              <w:rPr>
                <w:rFonts w:ascii="Arial" w:hAnsi="Arial" w:cs="Arial"/>
                <w:sz w:val="20"/>
                <w:szCs w:val="20"/>
              </w:rPr>
            </w:pPr>
            <w:r w:rsidRPr="006456AD">
              <w:rPr>
                <w:rFonts w:ascii="Arial" w:hAnsi="Arial" w:cs="Arial"/>
                <w:sz w:val="20"/>
                <w:szCs w:val="20"/>
              </w:rPr>
              <w:t>Przygotowanie raportu zawierającego wyniki modelowania oraz wnioski dotyczące pożądanej koncepcji wiodącej oraz koncepcji rezerwowej kotła.</w:t>
            </w:r>
            <w:r w:rsidR="009727EF">
              <w:rPr>
                <w:rFonts w:ascii="Arial" w:hAnsi="Arial" w:cs="Arial"/>
                <w:sz w:val="20"/>
                <w:szCs w:val="20"/>
              </w:rPr>
              <w:t xml:space="preserve"> Raport powinien zawierać:</w:t>
            </w:r>
          </w:p>
          <w:p w14:paraId="0EDAF189" w14:textId="539F145E" w:rsidR="009727EF" w:rsidRPr="00C56488" w:rsidRDefault="009727EF" w:rsidP="00C56488">
            <w:pPr>
              <w:pStyle w:val="Akapitzlist"/>
              <w:numPr>
                <w:ilvl w:val="1"/>
                <w:numId w:val="40"/>
              </w:numPr>
              <w:spacing w:after="200" w:line="360" w:lineRule="auto"/>
              <w:contextualSpacing/>
              <w:jc w:val="both"/>
              <w:rPr>
                <w:rFonts w:ascii="Arial" w:hAnsi="Arial" w:cs="Arial"/>
                <w:sz w:val="20"/>
                <w:szCs w:val="20"/>
              </w:rPr>
            </w:pPr>
            <w:r w:rsidRPr="00C56488">
              <w:rPr>
                <w:rFonts w:ascii="Arial" w:hAnsi="Arial" w:cs="Arial"/>
                <w:sz w:val="20"/>
                <w:szCs w:val="20"/>
              </w:rPr>
              <w:t>Opis przygotowanych geometrii obliczeniowych wraz przyjętymi ich uproszczeniami;</w:t>
            </w:r>
          </w:p>
          <w:p w14:paraId="0070D570" w14:textId="77777777" w:rsidR="009727EF" w:rsidRDefault="009727EF" w:rsidP="00C56488">
            <w:pPr>
              <w:pStyle w:val="Akapitzlist"/>
              <w:numPr>
                <w:ilvl w:val="1"/>
                <w:numId w:val="40"/>
              </w:numPr>
              <w:spacing w:after="200" w:line="360" w:lineRule="auto"/>
              <w:contextualSpacing/>
              <w:jc w:val="both"/>
              <w:rPr>
                <w:rFonts w:ascii="Arial" w:hAnsi="Arial" w:cs="Arial"/>
                <w:sz w:val="20"/>
                <w:szCs w:val="20"/>
              </w:rPr>
            </w:pPr>
            <w:r>
              <w:rPr>
                <w:rFonts w:ascii="Arial" w:hAnsi="Arial" w:cs="Arial"/>
                <w:sz w:val="20"/>
                <w:szCs w:val="20"/>
              </w:rPr>
              <w:t>Dobór siatek obliczeniowych wraz z analizą wrażliwości rozwiązania na jakość siatki;</w:t>
            </w:r>
          </w:p>
          <w:p w14:paraId="03B8D3CD" w14:textId="77777777" w:rsidR="009727EF" w:rsidRDefault="009727EF" w:rsidP="00C56488">
            <w:pPr>
              <w:pStyle w:val="Akapitzlist"/>
              <w:numPr>
                <w:ilvl w:val="1"/>
                <w:numId w:val="40"/>
              </w:numPr>
              <w:spacing w:after="200" w:line="360" w:lineRule="auto"/>
              <w:contextualSpacing/>
              <w:jc w:val="both"/>
              <w:rPr>
                <w:rFonts w:ascii="Arial" w:hAnsi="Arial" w:cs="Arial"/>
                <w:sz w:val="20"/>
                <w:szCs w:val="20"/>
              </w:rPr>
            </w:pPr>
            <w:r>
              <w:rPr>
                <w:rFonts w:ascii="Arial" w:hAnsi="Arial" w:cs="Arial"/>
                <w:sz w:val="20"/>
                <w:szCs w:val="20"/>
              </w:rPr>
              <w:t>Opis i analiza przyjętych warunków brzegowych i początkowych;</w:t>
            </w:r>
          </w:p>
          <w:p w14:paraId="64A21618" w14:textId="77777777" w:rsidR="009727EF" w:rsidRDefault="009727EF" w:rsidP="00C56488">
            <w:pPr>
              <w:pStyle w:val="Akapitzlist"/>
              <w:numPr>
                <w:ilvl w:val="1"/>
                <w:numId w:val="40"/>
              </w:numPr>
              <w:spacing w:after="200" w:line="360" w:lineRule="auto"/>
              <w:contextualSpacing/>
              <w:jc w:val="both"/>
              <w:rPr>
                <w:rFonts w:ascii="Arial" w:hAnsi="Arial" w:cs="Arial"/>
                <w:sz w:val="20"/>
                <w:szCs w:val="20"/>
              </w:rPr>
            </w:pPr>
            <w:r>
              <w:rPr>
                <w:rFonts w:ascii="Arial" w:hAnsi="Arial" w:cs="Arial"/>
                <w:sz w:val="20"/>
                <w:szCs w:val="20"/>
              </w:rPr>
              <w:t xml:space="preserve">Opis ustawień </w:t>
            </w:r>
            <w:proofErr w:type="spellStart"/>
            <w:r>
              <w:rPr>
                <w:rFonts w:ascii="Arial" w:hAnsi="Arial" w:cs="Arial"/>
                <w:sz w:val="20"/>
                <w:szCs w:val="20"/>
              </w:rPr>
              <w:t>solvera</w:t>
            </w:r>
            <w:proofErr w:type="spellEnd"/>
            <w:r>
              <w:rPr>
                <w:rFonts w:ascii="Arial" w:hAnsi="Arial" w:cs="Arial"/>
                <w:sz w:val="20"/>
                <w:szCs w:val="20"/>
              </w:rPr>
              <w:t xml:space="preserve"> obliczeniowego;</w:t>
            </w:r>
          </w:p>
          <w:p w14:paraId="39368C04" w14:textId="77777777" w:rsidR="009727EF" w:rsidRDefault="009727EF" w:rsidP="00C56488">
            <w:pPr>
              <w:pStyle w:val="Akapitzlist"/>
              <w:numPr>
                <w:ilvl w:val="1"/>
                <w:numId w:val="40"/>
              </w:numPr>
              <w:spacing w:after="200" w:line="360" w:lineRule="auto"/>
              <w:contextualSpacing/>
              <w:jc w:val="both"/>
              <w:rPr>
                <w:rFonts w:ascii="Arial" w:hAnsi="Arial" w:cs="Arial"/>
                <w:sz w:val="20"/>
                <w:szCs w:val="20"/>
              </w:rPr>
            </w:pPr>
            <w:r>
              <w:rPr>
                <w:rFonts w:ascii="Arial" w:hAnsi="Arial" w:cs="Arial"/>
                <w:sz w:val="20"/>
                <w:szCs w:val="20"/>
              </w:rPr>
              <w:t>Opis rozpatrywanych przypadków;</w:t>
            </w:r>
          </w:p>
          <w:p w14:paraId="7CA64240" w14:textId="54313BDE" w:rsidR="009727EF" w:rsidRDefault="009727EF" w:rsidP="009727EF">
            <w:pPr>
              <w:pStyle w:val="Akapitzlist"/>
              <w:numPr>
                <w:ilvl w:val="1"/>
                <w:numId w:val="40"/>
              </w:numPr>
              <w:spacing w:after="200" w:line="360" w:lineRule="auto"/>
              <w:contextualSpacing/>
              <w:jc w:val="both"/>
              <w:rPr>
                <w:rFonts w:ascii="Arial" w:hAnsi="Arial" w:cs="Arial"/>
                <w:sz w:val="20"/>
                <w:szCs w:val="20"/>
              </w:rPr>
            </w:pPr>
            <w:r>
              <w:rPr>
                <w:rFonts w:ascii="Arial" w:hAnsi="Arial" w:cs="Arial"/>
                <w:sz w:val="20"/>
                <w:szCs w:val="20"/>
              </w:rPr>
              <w:t>Rozbudowaną prezentację uzyskanych wyników</w:t>
            </w:r>
            <w:r w:rsidR="00B16395">
              <w:rPr>
                <w:rFonts w:ascii="Arial" w:hAnsi="Arial" w:cs="Arial"/>
                <w:sz w:val="20"/>
                <w:szCs w:val="20"/>
              </w:rPr>
              <w:t xml:space="preserve">, </w:t>
            </w:r>
            <w:proofErr w:type="spellStart"/>
            <w:r w:rsidR="00B16395">
              <w:rPr>
                <w:rFonts w:ascii="Arial" w:hAnsi="Arial" w:cs="Arial"/>
                <w:sz w:val="20"/>
                <w:szCs w:val="20"/>
              </w:rPr>
              <w:t>tzn</w:t>
            </w:r>
            <w:proofErr w:type="spellEnd"/>
            <w:r w:rsidR="00B16395">
              <w:rPr>
                <w:rFonts w:ascii="Arial" w:hAnsi="Arial" w:cs="Arial"/>
                <w:sz w:val="20"/>
                <w:szCs w:val="20"/>
              </w:rPr>
              <w:t>:</w:t>
            </w:r>
          </w:p>
          <w:p w14:paraId="4C93079F" w14:textId="77777777" w:rsidR="00B16395" w:rsidRPr="00FC1ABB" w:rsidRDefault="00B16395" w:rsidP="00B16395">
            <w:pPr>
              <w:spacing w:line="360" w:lineRule="auto"/>
              <w:contextualSpacing/>
              <w:jc w:val="both"/>
              <w:rPr>
                <w:rFonts w:ascii="Arial" w:hAnsi="Arial" w:cs="Arial"/>
                <w:sz w:val="20"/>
                <w:szCs w:val="20"/>
              </w:rPr>
            </w:pPr>
            <w:r>
              <w:rPr>
                <w:rFonts w:ascii="Arial" w:hAnsi="Arial" w:cs="Arial"/>
                <w:sz w:val="20"/>
                <w:szCs w:val="20"/>
              </w:rPr>
              <w:t xml:space="preserve">                </w:t>
            </w:r>
            <w:r w:rsidRPr="00FC1ABB">
              <w:rPr>
                <w:rFonts w:ascii="Arial" w:hAnsi="Arial" w:cs="Arial"/>
                <w:sz w:val="20"/>
                <w:szCs w:val="20"/>
              </w:rPr>
              <w:t>3.6.1. rozkładów prędkości,</w:t>
            </w:r>
          </w:p>
          <w:p w14:paraId="3F984916" w14:textId="77777777" w:rsidR="00B16395" w:rsidRDefault="00B16395" w:rsidP="00B16395">
            <w:pPr>
              <w:spacing w:line="360" w:lineRule="auto"/>
              <w:contextualSpacing/>
              <w:jc w:val="both"/>
              <w:rPr>
                <w:rFonts w:ascii="Arial" w:hAnsi="Arial" w:cs="Arial"/>
                <w:sz w:val="20"/>
                <w:szCs w:val="20"/>
              </w:rPr>
            </w:pPr>
            <w:r>
              <w:rPr>
                <w:rFonts w:ascii="Arial" w:hAnsi="Arial" w:cs="Arial"/>
                <w:sz w:val="20"/>
                <w:szCs w:val="20"/>
              </w:rPr>
              <w:t xml:space="preserve">                3.6.2. rozkładów temperatury,</w:t>
            </w:r>
          </w:p>
          <w:p w14:paraId="5038ACA1" w14:textId="77777777" w:rsidR="00B16395" w:rsidRDefault="00B16395" w:rsidP="00B16395">
            <w:pPr>
              <w:spacing w:line="360" w:lineRule="auto"/>
              <w:contextualSpacing/>
              <w:jc w:val="both"/>
              <w:rPr>
                <w:rFonts w:ascii="Arial" w:hAnsi="Arial" w:cs="Arial"/>
                <w:sz w:val="20"/>
                <w:szCs w:val="20"/>
              </w:rPr>
            </w:pPr>
            <w:r>
              <w:rPr>
                <w:rFonts w:ascii="Arial" w:hAnsi="Arial" w:cs="Arial"/>
                <w:sz w:val="20"/>
                <w:szCs w:val="20"/>
              </w:rPr>
              <w:t xml:space="preserve">                3.6.3 rozkładów ciśnienia,</w:t>
            </w:r>
          </w:p>
          <w:p w14:paraId="29437BF3" w14:textId="3169EB35" w:rsidR="00B16395" w:rsidRDefault="00B16395" w:rsidP="00B16395">
            <w:pPr>
              <w:spacing w:line="360" w:lineRule="auto"/>
              <w:contextualSpacing/>
              <w:jc w:val="both"/>
              <w:rPr>
                <w:rFonts w:ascii="Arial" w:hAnsi="Arial" w:cs="Arial"/>
                <w:sz w:val="20"/>
                <w:szCs w:val="20"/>
              </w:rPr>
            </w:pPr>
            <w:r>
              <w:rPr>
                <w:rFonts w:ascii="Arial" w:hAnsi="Arial" w:cs="Arial"/>
                <w:sz w:val="20"/>
                <w:szCs w:val="20"/>
              </w:rPr>
              <w:t xml:space="preserve">                3.6.4. składu spalin</w:t>
            </w:r>
          </w:p>
          <w:p w14:paraId="7FD2859E" w14:textId="1CF6DC7E" w:rsidR="00B16395" w:rsidRDefault="00B16395" w:rsidP="00C56488">
            <w:pPr>
              <w:spacing w:line="360" w:lineRule="auto"/>
              <w:contextualSpacing/>
              <w:jc w:val="both"/>
              <w:rPr>
                <w:rFonts w:ascii="Arial" w:hAnsi="Arial" w:cs="Arial"/>
                <w:sz w:val="20"/>
                <w:szCs w:val="20"/>
              </w:rPr>
            </w:pPr>
            <w:r>
              <w:rPr>
                <w:rFonts w:ascii="Arial" w:hAnsi="Arial" w:cs="Arial"/>
                <w:sz w:val="20"/>
                <w:szCs w:val="20"/>
              </w:rPr>
              <w:t xml:space="preserve">                3.6.5. stężenia pyłu</w:t>
            </w:r>
          </w:p>
          <w:p w14:paraId="1148986C" w14:textId="77777777" w:rsidR="009727EF" w:rsidRDefault="009727EF" w:rsidP="00C56488">
            <w:pPr>
              <w:pStyle w:val="Akapitzlist"/>
              <w:numPr>
                <w:ilvl w:val="1"/>
                <w:numId w:val="40"/>
              </w:numPr>
              <w:spacing w:after="200" w:line="360" w:lineRule="auto"/>
              <w:contextualSpacing/>
              <w:jc w:val="both"/>
              <w:rPr>
                <w:rFonts w:ascii="Arial" w:hAnsi="Arial" w:cs="Arial"/>
                <w:sz w:val="20"/>
                <w:szCs w:val="20"/>
              </w:rPr>
            </w:pPr>
            <w:r>
              <w:rPr>
                <w:rFonts w:ascii="Arial" w:hAnsi="Arial" w:cs="Arial"/>
                <w:sz w:val="20"/>
                <w:szCs w:val="20"/>
              </w:rPr>
              <w:t>Krytyczną analizę uzyskanych wyników;</w:t>
            </w:r>
          </w:p>
          <w:p w14:paraId="290C34C9" w14:textId="77777777" w:rsidR="009727EF" w:rsidRPr="006456AD" w:rsidRDefault="009727EF" w:rsidP="00C56488">
            <w:pPr>
              <w:pStyle w:val="Akapitzlist"/>
              <w:numPr>
                <w:ilvl w:val="1"/>
                <w:numId w:val="40"/>
              </w:numPr>
              <w:spacing w:after="200" w:line="360" w:lineRule="auto"/>
              <w:contextualSpacing/>
              <w:jc w:val="both"/>
              <w:rPr>
                <w:rFonts w:ascii="Arial" w:hAnsi="Arial" w:cs="Arial"/>
                <w:sz w:val="20"/>
                <w:szCs w:val="20"/>
              </w:rPr>
            </w:pPr>
            <w:r>
              <w:rPr>
                <w:rFonts w:ascii="Arial" w:hAnsi="Arial" w:cs="Arial"/>
                <w:sz w:val="20"/>
                <w:szCs w:val="20"/>
              </w:rPr>
              <w:t>Rekomendacje dla wytycznych projektowych.</w:t>
            </w:r>
          </w:p>
          <w:p w14:paraId="096857C6" w14:textId="77777777" w:rsidR="009727EF" w:rsidRPr="006456AD" w:rsidRDefault="009727EF" w:rsidP="00C56488">
            <w:pPr>
              <w:pStyle w:val="Akapitzlist"/>
              <w:spacing w:after="200" w:line="360" w:lineRule="auto"/>
              <w:ind w:left="720"/>
              <w:contextualSpacing/>
              <w:jc w:val="both"/>
              <w:rPr>
                <w:rFonts w:ascii="Arial" w:hAnsi="Arial" w:cs="Arial"/>
                <w:sz w:val="20"/>
                <w:szCs w:val="20"/>
              </w:rPr>
            </w:pPr>
          </w:p>
          <w:p w14:paraId="2E89B010" w14:textId="77777777" w:rsidR="006456AD" w:rsidRDefault="006456AD" w:rsidP="006456AD">
            <w:pPr>
              <w:autoSpaceDE w:val="0"/>
              <w:autoSpaceDN w:val="0"/>
              <w:adjustRightInd w:val="0"/>
              <w:spacing w:after="18" w:line="276" w:lineRule="auto"/>
              <w:jc w:val="both"/>
              <w:rPr>
                <w:rFonts w:ascii="Arial" w:hAnsi="Arial" w:cs="Arial"/>
                <w:sz w:val="20"/>
                <w:szCs w:val="20"/>
              </w:rPr>
            </w:pPr>
            <w:r w:rsidRPr="006456AD">
              <w:rPr>
                <w:rFonts w:ascii="Arial" w:hAnsi="Arial" w:cs="Arial"/>
                <w:sz w:val="20"/>
                <w:szCs w:val="20"/>
              </w:rPr>
              <w:t xml:space="preserve">Etap 4 : </w:t>
            </w:r>
            <w:r>
              <w:rPr>
                <w:rFonts w:ascii="Arial" w:hAnsi="Arial" w:cs="Arial"/>
                <w:sz w:val="20"/>
                <w:szCs w:val="20"/>
              </w:rPr>
              <w:t>Badania na prototypie</w:t>
            </w:r>
          </w:p>
          <w:p w14:paraId="73341D37" w14:textId="1E7F743C" w:rsidR="00DE6AEA" w:rsidRPr="00C56488" w:rsidRDefault="006456AD" w:rsidP="00C56488">
            <w:pPr>
              <w:spacing w:after="200" w:line="360" w:lineRule="auto"/>
              <w:ind w:left="708"/>
              <w:contextualSpacing/>
              <w:jc w:val="both"/>
              <w:rPr>
                <w:rFonts w:ascii="Arial" w:hAnsi="Arial" w:cs="Arial"/>
                <w:sz w:val="20"/>
                <w:szCs w:val="20"/>
              </w:rPr>
            </w:pPr>
            <w:r>
              <w:rPr>
                <w:rFonts w:ascii="Arial" w:eastAsia="Calibri" w:hAnsi="Arial" w:cs="Arial"/>
                <w:sz w:val="20"/>
                <w:szCs w:val="20"/>
                <w:lang w:eastAsia="zh-CN"/>
              </w:rPr>
              <w:t>Udział konsultacyjny w badaniach na prototypie</w:t>
            </w:r>
            <w:r w:rsidR="00D84B1C">
              <w:rPr>
                <w:rFonts w:ascii="Arial" w:eastAsia="Calibri" w:hAnsi="Arial" w:cs="Arial"/>
                <w:sz w:val="20"/>
                <w:szCs w:val="20"/>
                <w:lang w:eastAsia="zh-CN"/>
              </w:rPr>
              <w:t xml:space="preserve"> w celu fizycznej weryfikacji wyników badań z etapów 1-3.</w:t>
            </w:r>
            <w:r w:rsidR="00B16395">
              <w:rPr>
                <w:rFonts w:ascii="Arial" w:eastAsia="Calibri" w:hAnsi="Arial" w:cs="Arial"/>
                <w:sz w:val="20"/>
                <w:szCs w:val="20"/>
                <w:lang w:eastAsia="zh-CN"/>
              </w:rPr>
              <w:t xml:space="preserve"> </w:t>
            </w:r>
            <w:r w:rsidR="00B16395">
              <w:rPr>
                <w:rFonts w:ascii="Arial" w:hAnsi="Arial" w:cs="Arial"/>
                <w:sz w:val="20"/>
                <w:szCs w:val="20"/>
              </w:rPr>
              <w:t xml:space="preserve">Wymagany będzie udział wykonawcy w spotkaniach zespołu realizującego projekt nie rzadziej niż raz na dwa tygodnie w siedzibie </w:t>
            </w:r>
            <w:r w:rsidR="00B16395">
              <w:rPr>
                <w:rFonts w:ascii="Arial" w:hAnsi="Arial" w:cs="Arial"/>
                <w:sz w:val="20"/>
                <w:szCs w:val="20"/>
              </w:rPr>
              <w:lastRenderedPageBreak/>
              <w:t>zamawiającego.</w:t>
            </w:r>
          </w:p>
          <w:p w14:paraId="3151CB28" w14:textId="77777777" w:rsidR="00524107" w:rsidRPr="006456AD" w:rsidRDefault="00524107" w:rsidP="00355CC6">
            <w:pPr>
              <w:pStyle w:val="Akapitzlist"/>
              <w:autoSpaceDE w:val="0"/>
              <w:autoSpaceDN w:val="0"/>
              <w:adjustRightInd w:val="0"/>
              <w:spacing w:after="18" w:line="276" w:lineRule="auto"/>
              <w:ind w:left="360"/>
              <w:jc w:val="both"/>
              <w:rPr>
                <w:rFonts w:ascii="Arial" w:eastAsia="Calibri" w:hAnsi="Arial" w:cs="Arial"/>
                <w:sz w:val="20"/>
                <w:szCs w:val="20"/>
                <w:lang w:eastAsia="zh-CN"/>
              </w:rPr>
            </w:pPr>
          </w:p>
          <w:p w14:paraId="29EB80E5" w14:textId="77777777" w:rsidR="0071092D" w:rsidRPr="00524107" w:rsidRDefault="0071092D" w:rsidP="00524107">
            <w:pPr>
              <w:autoSpaceDE w:val="0"/>
              <w:autoSpaceDN w:val="0"/>
              <w:adjustRightInd w:val="0"/>
              <w:spacing w:after="18" w:line="276" w:lineRule="auto"/>
              <w:jc w:val="both"/>
              <w:rPr>
                <w:rFonts w:ascii="Arial" w:eastAsia="Calibri" w:hAnsi="Arial" w:cs="Arial"/>
                <w:sz w:val="20"/>
                <w:szCs w:val="20"/>
                <w:lang w:eastAsia="zh-CN"/>
              </w:rPr>
            </w:pPr>
            <w:r w:rsidRPr="006456AD">
              <w:rPr>
                <w:rFonts w:ascii="Arial" w:eastAsia="Calibri" w:hAnsi="Arial" w:cs="Arial"/>
                <w:sz w:val="20"/>
                <w:szCs w:val="20"/>
                <w:lang w:eastAsia="zh-CN"/>
              </w:rPr>
              <w:t>Kod CPV zamówienia:</w:t>
            </w:r>
            <w:r w:rsidRPr="00524107">
              <w:rPr>
                <w:rFonts w:ascii="Arial" w:eastAsia="Calibri" w:hAnsi="Arial" w:cs="Arial"/>
                <w:sz w:val="20"/>
                <w:szCs w:val="20"/>
                <w:lang w:eastAsia="zh-CN"/>
              </w:rPr>
              <w:t xml:space="preserve"> </w:t>
            </w:r>
            <w:r w:rsidR="00DE2155" w:rsidRPr="00152182">
              <w:rPr>
                <w:rFonts w:ascii="Arial" w:eastAsia="Calibri" w:hAnsi="Arial" w:cs="Arial"/>
                <w:sz w:val="20"/>
                <w:szCs w:val="20"/>
                <w:lang w:eastAsia="zh-CN"/>
              </w:rPr>
              <w:t>73110000-6</w:t>
            </w:r>
            <w:r w:rsidR="00DE2155">
              <w:rPr>
                <w:rFonts w:ascii="Arial" w:eastAsia="Calibri" w:hAnsi="Arial" w:cs="Arial"/>
                <w:sz w:val="20"/>
                <w:szCs w:val="20"/>
                <w:lang w:eastAsia="zh-CN"/>
              </w:rPr>
              <w:t xml:space="preserve"> Usługi badawcze</w:t>
            </w:r>
          </w:p>
        </w:tc>
      </w:tr>
      <w:tr w:rsidR="00502CC4" w:rsidRPr="00F007D6" w14:paraId="01B62AB9" w14:textId="77777777" w:rsidTr="006D5826">
        <w:trPr>
          <w:trHeight w:val="564"/>
        </w:trPr>
        <w:tc>
          <w:tcPr>
            <w:tcW w:w="2376" w:type="dxa"/>
            <w:shd w:val="clear" w:color="auto" w:fill="auto"/>
          </w:tcPr>
          <w:p w14:paraId="3EEC7244" w14:textId="77777777" w:rsidR="00502CC4" w:rsidRPr="00F007D6" w:rsidRDefault="00502CC4" w:rsidP="00EA3255">
            <w:pPr>
              <w:numPr>
                <w:ilvl w:val="0"/>
                <w:numId w:val="32"/>
              </w:numPr>
              <w:spacing w:after="120" w:line="276" w:lineRule="auto"/>
              <w:jc w:val="both"/>
              <w:rPr>
                <w:rFonts w:ascii="Arial" w:hAnsi="Arial" w:cs="Arial"/>
                <w:sz w:val="20"/>
                <w:szCs w:val="20"/>
              </w:rPr>
            </w:pPr>
            <w:r w:rsidRPr="00F007D6">
              <w:rPr>
                <w:rFonts w:ascii="Arial" w:hAnsi="Arial" w:cs="Arial"/>
                <w:sz w:val="20"/>
                <w:szCs w:val="20"/>
              </w:rPr>
              <w:lastRenderedPageBreak/>
              <w:t>Warunki udziału w postępowaniu:</w:t>
            </w:r>
          </w:p>
        </w:tc>
        <w:tc>
          <w:tcPr>
            <w:tcW w:w="6614" w:type="dxa"/>
            <w:shd w:val="clear" w:color="auto" w:fill="auto"/>
          </w:tcPr>
          <w:p w14:paraId="0FE86BA1" w14:textId="77777777" w:rsidR="00502CC4" w:rsidRPr="005D0303" w:rsidRDefault="00AD20C1" w:rsidP="006D5826">
            <w:pPr>
              <w:autoSpaceDE w:val="0"/>
              <w:autoSpaceDN w:val="0"/>
              <w:adjustRightInd w:val="0"/>
              <w:spacing w:line="276" w:lineRule="auto"/>
              <w:jc w:val="both"/>
              <w:rPr>
                <w:rFonts w:ascii="Arial" w:eastAsia="Calibri" w:hAnsi="Arial" w:cs="Arial"/>
                <w:color w:val="000000"/>
                <w:sz w:val="20"/>
                <w:szCs w:val="20"/>
                <w:lang w:eastAsia="zh-CN"/>
              </w:rPr>
            </w:pPr>
            <w:r w:rsidRPr="005D0303">
              <w:rPr>
                <w:rFonts w:ascii="Arial" w:eastAsia="Calibri" w:hAnsi="Arial" w:cs="Arial"/>
                <w:b/>
                <w:color w:val="000000"/>
                <w:sz w:val="20"/>
                <w:szCs w:val="20"/>
                <w:lang w:eastAsia="zh-CN"/>
              </w:rPr>
              <w:t>KRYTERIA DOSTĘPU</w:t>
            </w:r>
            <w:r w:rsidR="00502CC4" w:rsidRPr="005D0303">
              <w:rPr>
                <w:rFonts w:ascii="Arial" w:eastAsia="Calibri" w:hAnsi="Arial" w:cs="Arial"/>
                <w:b/>
                <w:color w:val="000000"/>
                <w:sz w:val="20"/>
                <w:szCs w:val="20"/>
                <w:lang w:eastAsia="zh-CN"/>
              </w:rPr>
              <w:t>:</w:t>
            </w:r>
            <w:r w:rsidR="00502CC4" w:rsidRPr="005D0303">
              <w:rPr>
                <w:rFonts w:ascii="Arial" w:eastAsia="Calibri" w:hAnsi="Arial" w:cs="Arial"/>
                <w:color w:val="000000"/>
                <w:sz w:val="20"/>
                <w:szCs w:val="20"/>
                <w:lang w:eastAsia="zh-CN"/>
              </w:rPr>
              <w:t xml:space="preserve"> </w:t>
            </w:r>
          </w:p>
          <w:p w14:paraId="6275B98E" w14:textId="77777777" w:rsidR="00502CC4" w:rsidRPr="005D0303" w:rsidRDefault="00502CC4" w:rsidP="006D5826">
            <w:pPr>
              <w:autoSpaceDE w:val="0"/>
              <w:autoSpaceDN w:val="0"/>
              <w:adjustRightInd w:val="0"/>
              <w:spacing w:line="276" w:lineRule="auto"/>
              <w:jc w:val="both"/>
              <w:rPr>
                <w:rFonts w:ascii="Arial" w:eastAsia="Calibri" w:hAnsi="Arial" w:cs="Arial"/>
                <w:color w:val="000000"/>
                <w:sz w:val="20"/>
                <w:szCs w:val="20"/>
                <w:lang w:eastAsia="zh-CN"/>
              </w:rPr>
            </w:pPr>
          </w:p>
          <w:p w14:paraId="595C7405" w14:textId="77777777" w:rsidR="00DE2155" w:rsidRDefault="00DE2155" w:rsidP="00DE2155">
            <w:pPr>
              <w:pStyle w:val="msonormalcxspdrugie"/>
              <w:numPr>
                <w:ilvl w:val="0"/>
                <w:numId w:val="4"/>
              </w:numPr>
              <w:tabs>
                <w:tab w:val="left" w:pos="317"/>
              </w:tabs>
              <w:spacing w:before="0" w:beforeAutospacing="0" w:after="120" w:afterAutospacing="0" w:line="276" w:lineRule="auto"/>
              <w:jc w:val="both"/>
              <w:rPr>
                <w:rFonts w:ascii="Arial" w:hAnsi="Arial" w:cs="Arial"/>
                <w:sz w:val="20"/>
                <w:szCs w:val="20"/>
              </w:rPr>
            </w:pPr>
            <w:r>
              <w:rPr>
                <w:rFonts w:ascii="Arial" w:hAnsi="Arial" w:cs="Arial"/>
                <w:sz w:val="20"/>
                <w:szCs w:val="20"/>
              </w:rPr>
              <w:t xml:space="preserve">Oferent posiada doświadczenie w zakresie co najmniej </w:t>
            </w:r>
            <w:r w:rsidR="002A4421">
              <w:rPr>
                <w:rFonts w:ascii="Arial" w:hAnsi="Arial" w:cs="Arial"/>
                <w:sz w:val="20"/>
                <w:szCs w:val="20"/>
              </w:rPr>
              <w:t>trzech</w:t>
            </w:r>
            <w:r>
              <w:rPr>
                <w:rFonts w:ascii="Arial" w:hAnsi="Arial" w:cs="Arial"/>
                <w:sz w:val="20"/>
                <w:szCs w:val="20"/>
              </w:rPr>
              <w:t xml:space="preserve"> spośród poniższych obszarów:</w:t>
            </w:r>
          </w:p>
          <w:p w14:paraId="4ADBD22F" w14:textId="77777777" w:rsidR="00DE2155" w:rsidRPr="002A4421" w:rsidRDefault="002A4421" w:rsidP="00DE2155">
            <w:pPr>
              <w:pStyle w:val="msonormalcxspdrugie"/>
              <w:numPr>
                <w:ilvl w:val="1"/>
                <w:numId w:val="4"/>
              </w:numPr>
              <w:tabs>
                <w:tab w:val="left" w:pos="317"/>
              </w:tabs>
              <w:spacing w:after="120" w:line="276" w:lineRule="auto"/>
              <w:jc w:val="both"/>
              <w:rPr>
                <w:rFonts w:ascii="Arial" w:hAnsi="Arial" w:cs="Arial"/>
                <w:sz w:val="20"/>
                <w:szCs w:val="20"/>
              </w:rPr>
            </w:pPr>
            <w:r>
              <w:rPr>
                <w:rFonts w:ascii="Arial" w:hAnsi="Arial" w:cs="Arial"/>
                <w:sz w:val="20"/>
                <w:szCs w:val="20"/>
              </w:rPr>
              <w:t>modelowanie</w:t>
            </w:r>
            <w:r w:rsidR="00DE2155" w:rsidRPr="002A4421">
              <w:rPr>
                <w:rFonts w:ascii="Arial" w:hAnsi="Arial" w:cs="Arial"/>
                <w:sz w:val="20"/>
                <w:szCs w:val="20"/>
              </w:rPr>
              <w:t xml:space="preserve"> matematyczne urządzeń</w:t>
            </w:r>
            <w:r w:rsidR="00487486">
              <w:rPr>
                <w:rFonts w:ascii="Arial" w:hAnsi="Arial" w:cs="Arial"/>
                <w:sz w:val="20"/>
                <w:szCs w:val="20"/>
              </w:rPr>
              <w:t xml:space="preserve"> typu kocioł</w:t>
            </w:r>
            <w:r w:rsidR="00540C0F">
              <w:rPr>
                <w:rFonts w:ascii="Arial" w:hAnsi="Arial" w:cs="Arial"/>
                <w:sz w:val="20"/>
                <w:szCs w:val="20"/>
              </w:rPr>
              <w:t xml:space="preserve"> / palnik</w:t>
            </w:r>
            <w:r w:rsidR="002D0336">
              <w:rPr>
                <w:rFonts w:ascii="Arial" w:hAnsi="Arial" w:cs="Arial"/>
                <w:sz w:val="20"/>
                <w:szCs w:val="20"/>
              </w:rPr>
              <w:t xml:space="preserve"> / elementy przekazujące energię cieplną</w:t>
            </w:r>
            <w:r w:rsidR="00DE2155" w:rsidRPr="002A4421">
              <w:rPr>
                <w:rFonts w:ascii="Arial" w:hAnsi="Arial" w:cs="Arial"/>
                <w:sz w:val="20"/>
                <w:szCs w:val="20"/>
              </w:rPr>
              <w:t>,</w:t>
            </w:r>
          </w:p>
          <w:p w14:paraId="6E1B4444" w14:textId="77777777" w:rsidR="00DE2155" w:rsidRPr="00BA5AAD" w:rsidRDefault="002A4421" w:rsidP="00DE2155">
            <w:pPr>
              <w:pStyle w:val="msonormalcxspdrugie"/>
              <w:numPr>
                <w:ilvl w:val="1"/>
                <w:numId w:val="4"/>
              </w:numPr>
              <w:tabs>
                <w:tab w:val="left" w:pos="317"/>
              </w:tabs>
              <w:spacing w:after="120" w:line="276" w:lineRule="auto"/>
              <w:jc w:val="both"/>
              <w:rPr>
                <w:rFonts w:ascii="Arial" w:hAnsi="Arial" w:cs="Arial"/>
                <w:sz w:val="20"/>
                <w:szCs w:val="20"/>
              </w:rPr>
            </w:pPr>
            <w:r>
              <w:rPr>
                <w:rFonts w:ascii="Arial" w:hAnsi="Arial" w:cs="Arial"/>
                <w:sz w:val="20"/>
                <w:szCs w:val="20"/>
              </w:rPr>
              <w:t>konstrukcja</w:t>
            </w:r>
            <w:r w:rsidR="00DE2155" w:rsidRPr="002A4421">
              <w:rPr>
                <w:rFonts w:ascii="Arial" w:hAnsi="Arial" w:cs="Arial"/>
                <w:sz w:val="20"/>
                <w:szCs w:val="20"/>
              </w:rPr>
              <w:t xml:space="preserve"> i bada</w:t>
            </w:r>
            <w:r>
              <w:rPr>
                <w:rFonts w:ascii="Arial" w:hAnsi="Arial" w:cs="Arial"/>
                <w:sz w:val="20"/>
                <w:szCs w:val="20"/>
              </w:rPr>
              <w:t>nie</w:t>
            </w:r>
            <w:r w:rsidR="00DE2155" w:rsidRPr="002A4421">
              <w:rPr>
                <w:rFonts w:ascii="Arial" w:hAnsi="Arial" w:cs="Arial"/>
                <w:sz w:val="20"/>
                <w:szCs w:val="20"/>
              </w:rPr>
              <w:t xml:space="preserve"> </w:t>
            </w:r>
            <w:r w:rsidR="006E05AA">
              <w:rPr>
                <w:rFonts w:ascii="Arial" w:hAnsi="Arial" w:cs="Arial"/>
                <w:sz w:val="20"/>
                <w:szCs w:val="20"/>
              </w:rPr>
              <w:t>urządzeń</w:t>
            </w:r>
            <w:r w:rsidR="00487486">
              <w:rPr>
                <w:rFonts w:ascii="Arial" w:hAnsi="Arial" w:cs="Arial"/>
                <w:sz w:val="20"/>
                <w:szCs w:val="20"/>
              </w:rPr>
              <w:t xml:space="preserve"> typu kocioł</w:t>
            </w:r>
            <w:r w:rsidR="00540C0F">
              <w:rPr>
                <w:rFonts w:ascii="Arial" w:hAnsi="Arial" w:cs="Arial"/>
                <w:sz w:val="20"/>
                <w:szCs w:val="20"/>
              </w:rPr>
              <w:t xml:space="preserve"> / palnik</w:t>
            </w:r>
            <w:r w:rsidR="002D0336">
              <w:rPr>
                <w:rFonts w:ascii="Arial" w:hAnsi="Arial" w:cs="Arial"/>
                <w:sz w:val="20"/>
                <w:szCs w:val="20"/>
              </w:rPr>
              <w:t xml:space="preserve"> / elementy przekazujące energię cieplną</w:t>
            </w:r>
            <w:r w:rsidR="002D0336" w:rsidRPr="002A4421">
              <w:rPr>
                <w:rFonts w:ascii="Arial" w:hAnsi="Arial" w:cs="Arial"/>
                <w:sz w:val="20"/>
                <w:szCs w:val="20"/>
              </w:rPr>
              <w:t>,</w:t>
            </w:r>
          </w:p>
          <w:p w14:paraId="2716D3D3" w14:textId="77777777" w:rsidR="00DE2155" w:rsidRPr="00BA5AAD" w:rsidRDefault="00DE2155" w:rsidP="00DE2155">
            <w:pPr>
              <w:pStyle w:val="msonormalcxspdrugie"/>
              <w:numPr>
                <w:ilvl w:val="1"/>
                <w:numId w:val="4"/>
              </w:numPr>
              <w:tabs>
                <w:tab w:val="left" w:pos="317"/>
              </w:tabs>
              <w:spacing w:after="120" w:line="276" w:lineRule="auto"/>
              <w:jc w:val="both"/>
              <w:rPr>
                <w:rFonts w:ascii="Arial" w:hAnsi="Arial" w:cs="Arial"/>
                <w:sz w:val="20"/>
                <w:szCs w:val="20"/>
              </w:rPr>
            </w:pPr>
            <w:r w:rsidRPr="00BA5AAD">
              <w:rPr>
                <w:rFonts w:ascii="Arial" w:hAnsi="Arial" w:cs="Arial"/>
                <w:sz w:val="20"/>
                <w:szCs w:val="20"/>
              </w:rPr>
              <w:t>metod</w:t>
            </w:r>
            <w:r w:rsidR="002A4421">
              <w:rPr>
                <w:rFonts w:ascii="Arial" w:hAnsi="Arial" w:cs="Arial"/>
                <w:sz w:val="20"/>
                <w:szCs w:val="20"/>
              </w:rPr>
              <w:t>y</w:t>
            </w:r>
            <w:r w:rsidRPr="00BA5AAD">
              <w:rPr>
                <w:rFonts w:ascii="Arial" w:hAnsi="Arial" w:cs="Arial"/>
                <w:sz w:val="20"/>
                <w:szCs w:val="20"/>
              </w:rPr>
              <w:t xml:space="preserve"> numeryczn</w:t>
            </w:r>
            <w:r w:rsidR="002A4421">
              <w:rPr>
                <w:rFonts w:ascii="Arial" w:hAnsi="Arial" w:cs="Arial"/>
                <w:sz w:val="20"/>
                <w:szCs w:val="20"/>
              </w:rPr>
              <w:t>e</w:t>
            </w:r>
            <w:r w:rsidRPr="00BA5AAD">
              <w:rPr>
                <w:rFonts w:ascii="Arial" w:hAnsi="Arial" w:cs="Arial"/>
                <w:sz w:val="20"/>
                <w:szCs w:val="20"/>
              </w:rPr>
              <w:t xml:space="preserve"> </w:t>
            </w:r>
            <w:r w:rsidR="00487486">
              <w:rPr>
                <w:rFonts w:ascii="Arial" w:hAnsi="Arial" w:cs="Arial"/>
                <w:sz w:val="20"/>
                <w:szCs w:val="20"/>
              </w:rPr>
              <w:t xml:space="preserve">m.in. </w:t>
            </w:r>
            <w:r w:rsidRPr="00BA5AAD">
              <w:rPr>
                <w:rFonts w:ascii="Arial" w:hAnsi="Arial" w:cs="Arial"/>
                <w:sz w:val="20"/>
                <w:szCs w:val="20"/>
              </w:rPr>
              <w:t>w mechanice płynów</w:t>
            </w:r>
            <w:r w:rsidR="00540C0F">
              <w:rPr>
                <w:rFonts w:ascii="Arial" w:hAnsi="Arial" w:cs="Arial"/>
                <w:sz w:val="20"/>
                <w:szCs w:val="20"/>
              </w:rPr>
              <w:t xml:space="preserve"> / palnik</w:t>
            </w:r>
            <w:r w:rsidR="002D0336">
              <w:rPr>
                <w:rFonts w:ascii="Arial" w:hAnsi="Arial" w:cs="Arial"/>
                <w:sz w:val="20"/>
                <w:szCs w:val="20"/>
              </w:rPr>
              <w:t>ów / elementów przekazujących energię cieplną</w:t>
            </w:r>
            <w:r w:rsidR="002D0336" w:rsidRPr="002A4421">
              <w:rPr>
                <w:rFonts w:ascii="Arial" w:hAnsi="Arial" w:cs="Arial"/>
                <w:sz w:val="20"/>
                <w:szCs w:val="20"/>
              </w:rPr>
              <w:t>,</w:t>
            </w:r>
          </w:p>
          <w:p w14:paraId="08321FD5" w14:textId="55BBE162" w:rsidR="00487486" w:rsidRPr="00B16395" w:rsidRDefault="00DE2155" w:rsidP="00C56488">
            <w:pPr>
              <w:pStyle w:val="msonormalcxspdrugie"/>
              <w:numPr>
                <w:ilvl w:val="1"/>
                <w:numId w:val="4"/>
              </w:numPr>
              <w:tabs>
                <w:tab w:val="left" w:pos="317"/>
              </w:tabs>
              <w:spacing w:after="120" w:line="276" w:lineRule="auto"/>
              <w:jc w:val="both"/>
              <w:rPr>
                <w:rFonts w:ascii="Arial" w:hAnsi="Arial" w:cs="Arial"/>
                <w:sz w:val="20"/>
                <w:szCs w:val="20"/>
              </w:rPr>
            </w:pPr>
            <w:r w:rsidRPr="00BA5AAD">
              <w:rPr>
                <w:rFonts w:ascii="Arial" w:hAnsi="Arial" w:cs="Arial"/>
                <w:sz w:val="20"/>
                <w:szCs w:val="20"/>
              </w:rPr>
              <w:t>implementac</w:t>
            </w:r>
            <w:r w:rsidR="002A4421">
              <w:rPr>
                <w:rFonts w:ascii="Arial" w:hAnsi="Arial" w:cs="Arial"/>
                <w:sz w:val="20"/>
                <w:szCs w:val="20"/>
              </w:rPr>
              <w:t>ja</w:t>
            </w:r>
            <w:r w:rsidRPr="00BA5AAD">
              <w:rPr>
                <w:rFonts w:ascii="Arial" w:hAnsi="Arial" w:cs="Arial"/>
                <w:sz w:val="20"/>
                <w:szCs w:val="20"/>
              </w:rPr>
              <w:t xml:space="preserve"> modeli matematy</w:t>
            </w:r>
            <w:r w:rsidR="00540C0F">
              <w:rPr>
                <w:rFonts w:ascii="Arial" w:hAnsi="Arial" w:cs="Arial"/>
                <w:sz w:val="20"/>
                <w:szCs w:val="20"/>
              </w:rPr>
              <w:t>cznych w środowisku numerycznym.</w:t>
            </w:r>
          </w:p>
          <w:p w14:paraId="05FBEFCC" w14:textId="6039F0EB" w:rsidR="00CE2E9A" w:rsidRPr="00C56488" w:rsidRDefault="00CE2E9A" w:rsidP="008711C9">
            <w:pPr>
              <w:pStyle w:val="Akapitzlist"/>
              <w:numPr>
                <w:ilvl w:val="0"/>
                <w:numId w:val="4"/>
              </w:numPr>
              <w:autoSpaceDE w:val="0"/>
              <w:autoSpaceDN w:val="0"/>
              <w:adjustRightInd w:val="0"/>
              <w:spacing w:after="120" w:line="276" w:lineRule="auto"/>
              <w:jc w:val="both"/>
              <w:rPr>
                <w:rFonts w:ascii="Arial" w:eastAsia="Calibri" w:hAnsi="Arial" w:cs="Arial"/>
                <w:b/>
                <w:color w:val="000000"/>
                <w:sz w:val="20"/>
                <w:szCs w:val="20"/>
                <w:lang w:eastAsia="zh-CN"/>
              </w:rPr>
            </w:pPr>
            <w:r w:rsidRPr="00CE2E9A">
              <w:rPr>
                <w:rFonts w:ascii="Arial" w:eastAsia="Calibri" w:hAnsi="Arial" w:cs="Arial"/>
                <w:color w:val="000000"/>
                <w:sz w:val="20"/>
                <w:szCs w:val="20"/>
                <w:lang w:eastAsia="zh-CN"/>
              </w:rPr>
              <w:t>Oferent będzie musiał wykazać się posiadaniem zasobów</w:t>
            </w:r>
            <w:r>
              <w:rPr>
                <w:rFonts w:ascii="Arial" w:eastAsia="Calibri" w:hAnsi="Arial" w:cs="Arial"/>
                <w:color w:val="000000"/>
                <w:sz w:val="20"/>
                <w:szCs w:val="20"/>
                <w:lang w:eastAsia="zh-CN"/>
              </w:rPr>
              <w:t xml:space="preserve"> technicznych</w:t>
            </w:r>
            <w:r w:rsidRPr="00CE2E9A">
              <w:rPr>
                <w:rFonts w:ascii="Arial" w:eastAsia="Calibri" w:hAnsi="Arial" w:cs="Arial"/>
                <w:color w:val="000000"/>
                <w:sz w:val="20"/>
                <w:szCs w:val="20"/>
                <w:lang w:eastAsia="zh-CN"/>
              </w:rPr>
              <w:t xml:space="preserve"> w postaci sprzętu oraz oprogramowania niezbędnego i adekwatnego do realizacji opisanego przedmiotu zamówienia, jak np. oprogramowanie do modelowania układów </w:t>
            </w:r>
            <w:r w:rsidR="00487486">
              <w:rPr>
                <w:rFonts w:ascii="Arial" w:eastAsia="Calibri" w:hAnsi="Arial" w:cs="Arial"/>
                <w:color w:val="000000"/>
                <w:sz w:val="20"/>
                <w:szCs w:val="20"/>
                <w:lang w:eastAsia="zh-CN"/>
              </w:rPr>
              <w:t>przedmiotu oferty</w:t>
            </w:r>
            <w:r w:rsidRPr="00CE2E9A">
              <w:rPr>
                <w:rFonts w:ascii="Arial" w:eastAsia="Calibri" w:hAnsi="Arial" w:cs="Arial"/>
                <w:color w:val="000000"/>
                <w:sz w:val="20"/>
                <w:szCs w:val="20"/>
                <w:lang w:eastAsia="zh-CN"/>
              </w:rPr>
              <w:t xml:space="preserve"> (typu</w:t>
            </w:r>
            <w:r w:rsidR="008711C9">
              <w:rPr>
                <w:rFonts w:ascii="Arial" w:eastAsia="Calibri" w:hAnsi="Arial" w:cs="Arial"/>
                <w:color w:val="000000"/>
                <w:sz w:val="20"/>
                <w:szCs w:val="20"/>
                <w:lang w:eastAsia="zh-CN"/>
              </w:rPr>
              <w:t xml:space="preserve"> Aspen HYSYS, GE </w:t>
            </w:r>
            <w:proofErr w:type="spellStart"/>
            <w:r w:rsidR="008711C9">
              <w:rPr>
                <w:rFonts w:ascii="Arial" w:eastAsia="Calibri" w:hAnsi="Arial" w:cs="Arial"/>
                <w:color w:val="000000"/>
                <w:sz w:val="20"/>
                <w:szCs w:val="20"/>
                <w:lang w:eastAsia="zh-CN"/>
              </w:rPr>
              <w:t>GateCycle</w:t>
            </w:r>
            <w:proofErr w:type="spellEnd"/>
            <w:r w:rsidRPr="00CE2E9A">
              <w:rPr>
                <w:rFonts w:ascii="Arial" w:eastAsia="Calibri" w:hAnsi="Arial" w:cs="Arial"/>
                <w:color w:val="000000"/>
                <w:sz w:val="20"/>
                <w:szCs w:val="20"/>
                <w:lang w:eastAsia="zh-CN"/>
              </w:rPr>
              <w:t xml:space="preserve">) oraz numerycznej mechaniki </w:t>
            </w:r>
            <w:r w:rsidR="008711C9">
              <w:rPr>
                <w:rFonts w:ascii="Arial" w:eastAsia="Calibri" w:hAnsi="Arial" w:cs="Arial"/>
                <w:color w:val="000000"/>
                <w:sz w:val="20"/>
                <w:szCs w:val="20"/>
                <w:lang w:eastAsia="zh-CN"/>
              </w:rPr>
              <w:t>płynów</w:t>
            </w:r>
            <w:r w:rsidR="00487486">
              <w:rPr>
                <w:rFonts w:ascii="Arial" w:eastAsia="Calibri" w:hAnsi="Arial" w:cs="Arial"/>
                <w:color w:val="000000"/>
                <w:sz w:val="20"/>
                <w:szCs w:val="20"/>
                <w:lang w:eastAsia="zh-CN"/>
              </w:rPr>
              <w:t xml:space="preserve"> </w:t>
            </w:r>
            <w:r w:rsidRPr="00CE2E9A">
              <w:rPr>
                <w:rFonts w:ascii="Arial" w:eastAsia="Calibri" w:hAnsi="Arial" w:cs="Arial"/>
                <w:color w:val="000000"/>
                <w:sz w:val="20"/>
                <w:szCs w:val="20"/>
                <w:lang w:eastAsia="zh-CN"/>
              </w:rPr>
              <w:t xml:space="preserve">(typu </w:t>
            </w:r>
            <w:r w:rsidR="008711C9">
              <w:rPr>
                <w:rFonts w:ascii="Arial" w:eastAsia="Calibri" w:hAnsi="Arial" w:cs="Arial"/>
                <w:color w:val="000000"/>
                <w:sz w:val="20"/>
                <w:szCs w:val="20"/>
                <w:lang w:eastAsia="zh-CN"/>
              </w:rPr>
              <w:t xml:space="preserve">ANSYS </w:t>
            </w:r>
            <w:proofErr w:type="spellStart"/>
            <w:r w:rsidR="008711C9">
              <w:rPr>
                <w:rFonts w:ascii="Arial" w:eastAsia="Calibri" w:hAnsi="Arial" w:cs="Arial"/>
                <w:color w:val="000000"/>
                <w:sz w:val="20"/>
                <w:szCs w:val="20"/>
                <w:lang w:eastAsia="zh-CN"/>
              </w:rPr>
              <w:t>Fluent</w:t>
            </w:r>
            <w:proofErr w:type="spellEnd"/>
            <w:r w:rsidRPr="00CE2E9A">
              <w:rPr>
                <w:rFonts w:ascii="Arial" w:eastAsia="Calibri" w:hAnsi="Arial" w:cs="Arial"/>
                <w:color w:val="000000"/>
                <w:sz w:val="20"/>
                <w:szCs w:val="20"/>
                <w:lang w:eastAsia="zh-CN"/>
              </w:rPr>
              <w:t>).</w:t>
            </w:r>
            <w:r w:rsidR="00B16395">
              <w:rPr>
                <w:rFonts w:ascii="Arial" w:eastAsia="Calibri" w:hAnsi="Arial" w:cs="Arial"/>
                <w:color w:val="000000"/>
                <w:sz w:val="20"/>
                <w:szCs w:val="20"/>
                <w:lang w:eastAsia="zh-CN"/>
              </w:rPr>
              <w:t xml:space="preserve"> </w:t>
            </w:r>
            <w:r w:rsidR="0097495D">
              <w:rPr>
                <w:rFonts w:ascii="Arial" w:eastAsia="Calibri" w:hAnsi="Arial" w:cs="Arial"/>
                <w:color w:val="000000"/>
                <w:sz w:val="20"/>
                <w:szCs w:val="20"/>
                <w:lang w:eastAsia="zh-CN"/>
              </w:rPr>
              <w:t xml:space="preserve">W zakresie </w:t>
            </w:r>
            <w:r w:rsidR="00753933">
              <w:rPr>
                <w:rFonts w:ascii="Arial" w:eastAsia="Calibri" w:hAnsi="Arial" w:cs="Arial"/>
                <w:color w:val="000000"/>
                <w:sz w:val="20"/>
                <w:szCs w:val="20"/>
                <w:lang w:eastAsia="zh-CN"/>
              </w:rPr>
              <w:t>infrastruktury technicznej wymaga się aby Oferent posiadał</w:t>
            </w:r>
            <w:r w:rsidR="00B16395">
              <w:rPr>
                <w:rFonts w:ascii="Arial" w:eastAsia="Calibri" w:hAnsi="Arial" w:cs="Arial"/>
                <w:color w:val="000000"/>
                <w:sz w:val="20"/>
                <w:szCs w:val="20"/>
                <w:lang w:eastAsia="zh-CN"/>
              </w:rPr>
              <w:t xml:space="preserve"> wieloprocesor</w:t>
            </w:r>
            <w:r w:rsidR="00753933">
              <w:rPr>
                <w:rFonts w:ascii="Arial" w:eastAsia="Calibri" w:hAnsi="Arial" w:cs="Arial"/>
                <w:color w:val="000000"/>
                <w:sz w:val="20"/>
                <w:szCs w:val="20"/>
                <w:lang w:eastAsia="zh-CN"/>
              </w:rPr>
              <w:t>ową</w:t>
            </w:r>
            <w:r w:rsidR="00B16395">
              <w:rPr>
                <w:rFonts w:ascii="Arial" w:eastAsia="Calibri" w:hAnsi="Arial" w:cs="Arial"/>
                <w:color w:val="000000"/>
                <w:sz w:val="20"/>
                <w:szCs w:val="20"/>
                <w:lang w:eastAsia="zh-CN"/>
              </w:rPr>
              <w:t>, wielordzeniow</w:t>
            </w:r>
            <w:r w:rsidR="00753933">
              <w:rPr>
                <w:rFonts w:ascii="Arial" w:eastAsia="Calibri" w:hAnsi="Arial" w:cs="Arial"/>
                <w:color w:val="000000"/>
                <w:sz w:val="20"/>
                <w:szCs w:val="20"/>
                <w:lang w:eastAsia="zh-CN"/>
              </w:rPr>
              <w:t>ą</w:t>
            </w:r>
            <w:r w:rsidR="00B16395">
              <w:rPr>
                <w:rFonts w:ascii="Arial" w:eastAsia="Calibri" w:hAnsi="Arial" w:cs="Arial"/>
                <w:color w:val="000000"/>
                <w:sz w:val="20"/>
                <w:szCs w:val="20"/>
                <w:lang w:eastAsia="zh-CN"/>
              </w:rPr>
              <w:t xml:space="preserve"> stacj</w:t>
            </w:r>
            <w:r w:rsidR="00753933">
              <w:rPr>
                <w:rFonts w:ascii="Arial" w:eastAsia="Calibri" w:hAnsi="Arial" w:cs="Arial"/>
                <w:color w:val="000000"/>
                <w:sz w:val="20"/>
                <w:szCs w:val="20"/>
                <w:lang w:eastAsia="zh-CN"/>
              </w:rPr>
              <w:t>ę</w:t>
            </w:r>
            <w:r w:rsidR="00B16395">
              <w:rPr>
                <w:rFonts w:ascii="Arial" w:eastAsia="Calibri" w:hAnsi="Arial" w:cs="Arial"/>
                <w:color w:val="000000"/>
                <w:sz w:val="20"/>
                <w:szCs w:val="20"/>
                <w:lang w:eastAsia="zh-CN"/>
              </w:rPr>
              <w:t xml:space="preserve"> robocz</w:t>
            </w:r>
            <w:r w:rsidR="00753933">
              <w:rPr>
                <w:rFonts w:ascii="Arial" w:eastAsia="Calibri" w:hAnsi="Arial" w:cs="Arial"/>
                <w:color w:val="000000"/>
                <w:sz w:val="20"/>
                <w:szCs w:val="20"/>
                <w:lang w:eastAsia="zh-CN"/>
              </w:rPr>
              <w:t>ą</w:t>
            </w:r>
            <w:r w:rsidR="00B16395">
              <w:rPr>
                <w:rFonts w:ascii="Arial" w:eastAsia="Calibri" w:hAnsi="Arial" w:cs="Arial"/>
                <w:color w:val="000000"/>
                <w:sz w:val="20"/>
                <w:szCs w:val="20"/>
                <w:lang w:eastAsia="zh-CN"/>
              </w:rPr>
              <w:t xml:space="preserve"> o liczbie rdzeni nie mniejszej niż 14.</w:t>
            </w:r>
          </w:p>
          <w:p w14:paraId="5C59226F" w14:textId="42392B12" w:rsidR="00B16395" w:rsidRPr="00C56488" w:rsidRDefault="00753933" w:rsidP="008711C9">
            <w:pPr>
              <w:pStyle w:val="Akapitzlist"/>
              <w:numPr>
                <w:ilvl w:val="0"/>
                <w:numId w:val="4"/>
              </w:numPr>
              <w:autoSpaceDE w:val="0"/>
              <w:autoSpaceDN w:val="0"/>
              <w:adjustRightInd w:val="0"/>
              <w:spacing w:after="120" w:line="276" w:lineRule="auto"/>
              <w:jc w:val="both"/>
              <w:rPr>
                <w:rFonts w:ascii="Arial" w:eastAsia="Calibri" w:hAnsi="Arial" w:cs="Arial"/>
                <w:color w:val="000000"/>
                <w:sz w:val="20"/>
                <w:szCs w:val="20"/>
                <w:lang w:eastAsia="zh-CN"/>
              </w:rPr>
            </w:pPr>
            <w:r w:rsidRPr="00CE2E9A">
              <w:rPr>
                <w:rFonts w:ascii="Arial" w:eastAsia="Calibri" w:hAnsi="Arial" w:cs="Arial"/>
                <w:color w:val="000000"/>
                <w:sz w:val="20"/>
                <w:szCs w:val="20"/>
                <w:lang w:eastAsia="zh-CN"/>
              </w:rPr>
              <w:t xml:space="preserve">Oferent będzie musiał wykazać się posiadaniem </w:t>
            </w:r>
            <w:r>
              <w:rPr>
                <w:rFonts w:ascii="Arial" w:eastAsia="Calibri" w:hAnsi="Arial" w:cs="Arial"/>
                <w:color w:val="000000"/>
                <w:sz w:val="20"/>
                <w:szCs w:val="20"/>
                <w:lang w:eastAsia="zh-CN"/>
              </w:rPr>
              <w:t xml:space="preserve">niezbędnych </w:t>
            </w:r>
            <w:r w:rsidRPr="00CE2E9A">
              <w:rPr>
                <w:rFonts w:ascii="Arial" w:eastAsia="Calibri" w:hAnsi="Arial" w:cs="Arial"/>
                <w:color w:val="000000"/>
                <w:sz w:val="20"/>
                <w:szCs w:val="20"/>
                <w:lang w:eastAsia="zh-CN"/>
              </w:rPr>
              <w:t>zasobów</w:t>
            </w:r>
            <w:r>
              <w:rPr>
                <w:rFonts w:ascii="Arial" w:eastAsia="Calibri" w:hAnsi="Arial" w:cs="Arial"/>
                <w:color w:val="000000"/>
                <w:sz w:val="20"/>
                <w:szCs w:val="20"/>
                <w:lang w:eastAsia="zh-CN"/>
              </w:rPr>
              <w:t xml:space="preserve"> kadrowych. Wymagane jest, aby wśród pracowników Oferenta znajdowały się co najmniej 3 osoby z</w:t>
            </w:r>
            <w:r w:rsidR="004669FC">
              <w:rPr>
                <w:rFonts w:ascii="Arial" w:eastAsia="Calibri" w:hAnsi="Arial" w:cs="Arial"/>
                <w:color w:val="000000"/>
                <w:sz w:val="20"/>
                <w:szCs w:val="20"/>
                <w:lang w:eastAsia="zh-CN"/>
              </w:rPr>
              <w:t>e</w:t>
            </w:r>
            <w:r>
              <w:rPr>
                <w:rFonts w:ascii="Arial" w:eastAsia="Calibri" w:hAnsi="Arial" w:cs="Arial"/>
                <w:color w:val="000000"/>
                <w:sz w:val="20"/>
                <w:szCs w:val="20"/>
                <w:lang w:eastAsia="zh-CN"/>
              </w:rPr>
              <w:t xml:space="preserve"> </w:t>
            </w:r>
            <w:r w:rsidR="004669FC">
              <w:rPr>
                <w:rFonts w:ascii="Arial" w:eastAsia="Calibri" w:hAnsi="Arial" w:cs="Arial"/>
                <w:color w:val="000000"/>
                <w:sz w:val="20"/>
                <w:szCs w:val="20"/>
                <w:lang w:eastAsia="zh-CN"/>
              </w:rPr>
              <w:t xml:space="preserve"> stopniem</w:t>
            </w:r>
            <w:r>
              <w:rPr>
                <w:rFonts w:ascii="Arial" w:eastAsia="Calibri" w:hAnsi="Arial" w:cs="Arial"/>
                <w:color w:val="000000"/>
                <w:sz w:val="20"/>
                <w:szCs w:val="20"/>
                <w:lang w:eastAsia="zh-CN"/>
              </w:rPr>
              <w:t xml:space="preserve"> doktora</w:t>
            </w:r>
            <w:r w:rsidR="004669FC">
              <w:rPr>
                <w:rFonts w:ascii="Arial" w:eastAsia="Calibri" w:hAnsi="Arial" w:cs="Arial"/>
                <w:color w:val="000000"/>
                <w:sz w:val="20"/>
                <w:szCs w:val="20"/>
                <w:lang w:eastAsia="zh-CN"/>
              </w:rPr>
              <w:t xml:space="preserve"> nauk technicznych</w:t>
            </w:r>
            <w:r>
              <w:rPr>
                <w:rFonts w:ascii="Arial" w:eastAsia="Calibri" w:hAnsi="Arial" w:cs="Arial"/>
                <w:color w:val="000000"/>
                <w:sz w:val="20"/>
                <w:szCs w:val="20"/>
                <w:lang w:eastAsia="zh-CN"/>
              </w:rPr>
              <w:t xml:space="preserve">. </w:t>
            </w:r>
          </w:p>
          <w:p w14:paraId="2D2B082D" w14:textId="77777777" w:rsidR="008711C9" w:rsidRPr="008711C9" w:rsidRDefault="008711C9" w:rsidP="008711C9">
            <w:pPr>
              <w:pStyle w:val="Akapitzlist"/>
              <w:autoSpaceDE w:val="0"/>
              <w:autoSpaceDN w:val="0"/>
              <w:adjustRightInd w:val="0"/>
              <w:spacing w:after="120" w:line="276" w:lineRule="auto"/>
              <w:ind w:left="360"/>
              <w:jc w:val="both"/>
              <w:rPr>
                <w:rFonts w:ascii="Arial" w:eastAsia="Calibri" w:hAnsi="Arial" w:cs="Arial"/>
                <w:b/>
                <w:color w:val="000000"/>
                <w:sz w:val="20"/>
                <w:szCs w:val="20"/>
                <w:lang w:eastAsia="zh-CN"/>
              </w:rPr>
            </w:pPr>
          </w:p>
          <w:p w14:paraId="66E5807C" w14:textId="77777777" w:rsidR="00CE2E9A" w:rsidRDefault="00CE2E9A" w:rsidP="00CE2E9A">
            <w:pPr>
              <w:autoSpaceDE w:val="0"/>
              <w:autoSpaceDN w:val="0"/>
              <w:adjustRightInd w:val="0"/>
              <w:spacing w:line="276" w:lineRule="auto"/>
              <w:jc w:val="both"/>
              <w:rPr>
                <w:rFonts w:ascii="Arial" w:eastAsia="Calibri" w:hAnsi="Arial" w:cs="Arial"/>
                <w:color w:val="000000"/>
                <w:sz w:val="20"/>
                <w:szCs w:val="20"/>
                <w:lang w:eastAsia="zh-CN"/>
              </w:rPr>
            </w:pPr>
            <w:r>
              <w:rPr>
                <w:rFonts w:ascii="Arial" w:eastAsia="Calibri" w:hAnsi="Arial" w:cs="Arial"/>
                <w:color w:val="000000"/>
                <w:sz w:val="20"/>
                <w:szCs w:val="20"/>
                <w:lang w:eastAsia="zh-CN"/>
              </w:rPr>
              <w:t>Doświadczenie zostanie zaprezentowane przez Oferenta w Formularzu oferty i będzie podlegało ocenie Zamawiającego.</w:t>
            </w:r>
          </w:p>
          <w:p w14:paraId="0D7F0298" w14:textId="77777777" w:rsidR="00CE2E9A" w:rsidRDefault="00CE2E9A" w:rsidP="006D5826">
            <w:pPr>
              <w:autoSpaceDE w:val="0"/>
              <w:autoSpaceDN w:val="0"/>
              <w:adjustRightInd w:val="0"/>
              <w:spacing w:line="276" w:lineRule="auto"/>
              <w:jc w:val="both"/>
              <w:rPr>
                <w:rFonts w:ascii="Arial" w:eastAsia="Calibri" w:hAnsi="Arial" w:cs="Arial"/>
                <w:b/>
                <w:color w:val="000000"/>
                <w:sz w:val="20"/>
                <w:szCs w:val="20"/>
                <w:lang w:eastAsia="zh-CN"/>
              </w:rPr>
            </w:pPr>
          </w:p>
          <w:p w14:paraId="5C934A1F" w14:textId="77777777" w:rsidR="00805B94" w:rsidRDefault="00805B94" w:rsidP="006D5826">
            <w:pPr>
              <w:autoSpaceDE w:val="0"/>
              <w:autoSpaceDN w:val="0"/>
              <w:adjustRightInd w:val="0"/>
              <w:spacing w:line="276" w:lineRule="auto"/>
              <w:jc w:val="both"/>
              <w:rPr>
                <w:rFonts w:ascii="Arial" w:eastAsia="Calibri" w:hAnsi="Arial" w:cs="Arial"/>
                <w:b/>
                <w:color w:val="000000"/>
                <w:sz w:val="20"/>
                <w:szCs w:val="20"/>
                <w:lang w:eastAsia="zh-CN"/>
              </w:rPr>
            </w:pPr>
          </w:p>
          <w:p w14:paraId="198F7D5A" w14:textId="77777777" w:rsidR="00502CC4" w:rsidRPr="005D0303" w:rsidRDefault="00502CC4" w:rsidP="006D5826">
            <w:pPr>
              <w:autoSpaceDE w:val="0"/>
              <w:autoSpaceDN w:val="0"/>
              <w:adjustRightInd w:val="0"/>
              <w:spacing w:line="276" w:lineRule="auto"/>
              <w:jc w:val="both"/>
              <w:rPr>
                <w:rFonts w:ascii="Arial" w:eastAsia="Calibri" w:hAnsi="Arial" w:cs="Arial"/>
                <w:b/>
                <w:color w:val="000000"/>
                <w:sz w:val="20"/>
                <w:szCs w:val="20"/>
                <w:lang w:eastAsia="zh-CN"/>
              </w:rPr>
            </w:pPr>
            <w:r w:rsidRPr="002D327E">
              <w:rPr>
                <w:rFonts w:ascii="Arial" w:eastAsia="Calibri" w:hAnsi="Arial" w:cs="Arial"/>
                <w:b/>
                <w:color w:val="000000"/>
                <w:sz w:val="20"/>
                <w:szCs w:val="20"/>
                <w:lang w:eastAsia="zh-CN"/>
              </w:rPr>
              <w:t>SPOSÓB OCENY:</w:t>
            </w:r>
          </w:p>
          <w:p w14:paraId="30C8A35D" w14:textId="77777777" w:rsidR="00502CC4" w:rsidRPr="005D0303" w:rsidRDefault="00502CC4" w:rsidP="006D5826">
            <w:pPr>
              <w:autoSpaceDE w:val="0"/>
              <w:autoSpaceDN w:val="0"/>
              <w:adjustRightInd w:val="0"/>
              <w:spacing w:line="276" w:lineRule="auto"/>
              <w:jc w:val="both"/>
              <w:rPr>
                <w:rFonts w:ascii="Arial" w:eastAsia="Calibri" w:hAnsi="Arial" w:cs="Arial"/>
                <w:color w:val="000000"/>
                <w:sz w:val="20"/>
                <w:szCs w:val="20"/>
                <w:lang w:eastAsia="zh-CN"/>
              </w:rPr>
            </w:pPr>
          </w:p>
          <w:p w14:paraId="1C2FED12" w14:textId="77777777" w:rsidR="00502CC4" w:rsidRPr="006B63C2" w:rsidRDefault="00502CC4" w:rsidP="006B63C2">
            <w:pPr>
              <w:pStyle w:val="msonormalcxspdrugie"/>
              <w:numPr>
                <w:ilvl w:val="0"/>
                <w:numId w:val="18"/>
              </w:numPr>
              <w:tabs>
                <w:tab w:val="left" w:pos="317"/>
              </w:tabs>
              <w:spacing w:before="0" w:beforeAutospacing="0" w:after="120" w:afterAutospacing="0" w:line="276" w:lineRule="auto"/>
              <w:jc w:val="both"/>
              <w:rPr>
                <w:rFonts w:ascii="Arial" w:hAnsi="Arial" w:cs="Arial"/>
                <w:sz w:val="20"/>
                <w:szCs w:val="20"/>
              </w:rPr>
            </w:pPr>
            <w:r w:rsidRPr="005D0303">
              <w:rPr>
                <w:rFonts w:ascii="Arial" w:hAnsi="Arial" w:cs="Arial"/>
                <w:sz w:val="20"/>
                <w:szCs w:val="20"/>
              </w:rPr>
              <w:t xml:space="preserve">Zamawiający dokona oceny spełnienia warunków udziału w postępowaniu na podstawie </w:t>
            </w:r>
            <w:r w:rsidR="000C4F03" w:rsidRPr="005D0303">
              <w:rPr>
                <w:rFonts w:ascii="Arial" w:hAnsi="Arial" w:cs="Arial"/>
                <w:sz w:val="20"/>
                <w:szCs w:val="20"/>
              </w:rPr>
              <w:t xml:space="preserve">informacji od </w:t>
            </w:r>
            <w:r w:rsidRPr="005D0303">
              <w:rPr>
                <w:rFonts w:ascii="Arial" w:hAnsi="Arial" w:cs="Arial"/>
                <w:sz w:val="20"/>
                <w:szCs w:val="20"/>
              </w:rPr>
              <w:t>Oferenta</w:t>
            </w:r>
            <w:r w:rsidR="000C4F03" w:rsidRPr="005D0303">
              <w:rPr>
                <w:rFonts w:ascii="Arial" w:hAnsi="Arial" w:cs="Arial"/>
                <w:sz w:val="20"/>
                <w:szCs w:val="20"/>
              </w:rPr>
              <w:t xml:space="preserve"> przedstawionych w Formularzu oferty</w:t>
            </w:r>
            <w:r w:rsidR="00B974B3" w:rsidRPr="005D0303">
              <w:rPr>
                <w:rFonts w:ascii="Arial" w:hAnsi="Arial" w:cs="Arial"/>
                <w:sz w:val="20"/>
                <w:szCs w:val="20"/>
              </w:rPr>
              <w:t xml:space="preserve"> i załącznikach</w:t>
            </w:r>
            <w:r w:rsidRPr="005D0303">
              <w:rPr>
                <w:rFonts w:ascii="Arial" w:hAnsi="Arial" w:cs="Arial"/>
                <w:sz w:val="20"/>
                <w:szCs w:val="20"/>
              </w:rPr>
              <w:t>. Ocena spełnienia wymogu zostanie dokonana metodą spełnia/nie spełnia.</w:t>
            </w:r>
          </w:p>
          <w:p w14:paraId="75A68D8C" w14:textId="77777777" w:rsidR="00502CC4" w:rsidRPr="005D0303" w:rsidRDefault="00502CC4" w:rsidP="007A431E">
            <w:pPr>
              <w:pStyle w:val="msonormalcxspdrugie"/>
              <w:numPr>
                <w:ilvl w:val="0"/>
                <w:numId w:val="18"/>
              </w:numPr>
              <w:tabs>
                <w:tab w:val="left" w:pos="317"/>
              </w:tabs>
              <w:spacing w:before="0" w:beforeAutospacing="0" w:after="120" w:afterAutospacing="0" w:line="276" w:lineRule="auto"/>
              <w:jc w:val="both"/>
              <w:rPr>
                <w:rFonts w:ascii="Arial" w:hAnsi="Arial" w:cs="Arial"/>
                <w:sz w:val="20"/>
                <w:szCs w:val="20"/>
              </w:rPr>
            </w:pPr>
            <w:r w:rsidRPr="005D0303">
              <w:rPr>
                <w:rFonts w:ascii="Arial" w:hAnsi="Arial" w:cs="Arial"/>
                <w:sz w:val="20"/>
                <w:szCs w:val="20"/>
              </w:rPr>
              <w:t>Zamawiający przed podpisaniem umowy zastrzega sobie prawo do weryfikacji oświadczeń Oferenta (spełnia/nie spełnia) dot. warunków udziału w postępowaniu na podstawie właściwych dokumentów potwierdzających oświadczenie Oferenta.</w:t>
            </w:r>
          </w:p>
          <w:p w14:paraId="1191350A" w14:textId="77777777" w:rsidR="00502CC4" w:rsidRPr="005D0303" w:rsidRDefault="00502CC4" w:rsidP="007A431E">
            <w:pPr>
              <w:pStyle w:val="msonormalcxspdrugie"/>
              <w:numPr>
                <w:ilvl w:val="0"/>
                <w:numId w:val="18"/>
              </w:numPr>
              <w:tabs>
                <w:tab w:val="left" w:pos="317"/>
              </w:tabs>
              <w:spacing w:before="0" w:beforeAutospacing="0" w:after="120" w:afterAutospacing="0" w:line="276" w:lineRule="auto"/>
              <w:jc w:val="both"/>
              <w:rPr>
                <w:rFonts w:ascii="Arial" w:hAnsi="Arial" w:cs="Arial"/>
                <w:sz w:val="20"/>
                <w:szCs w:val="20"/>
              </w:rPr>
            </w:pPr>
            <w:r w:rsidRPr="005D0303">
              <w:rPr>
                <w:rFonts w:ascii="Arial" w:hAnsi="Arial" w:cs="Arial"/>
                <w:sz w:val="20"/>
                <w:szCs w:val="20"/>
              </w:rPr>
              <w:t xml:space="preserve">Z udziału w postępowaniu wykluczone są podmioty powiązane osobowo i kapitałowo z zamawiającym. </w:t>
            </w:r>
          </w:p>
          <w:p w14:paraId="0AAC79CF" w14:textId="77777777" w:rsidR="00502CC4" w:rsidRPr="005D0303" w:rsidRDefault="00502CC4" w:rsidP="006D5826">
            <w:pPr>
              <w:spacing w:line="276" w:lineRule="auto"/>
              <w:ind w:left="360"/>
              <w:jc w:val="both"/>
              <w:rPr>
                <w:rFonts w:ascii="Arial" w:hAnsi="Arial" w:cs="Arial"/>
                <w:sz w:val="20"/>
                <w:szCs w:val="20"/>
              </w:rPr>
            </w:pPr>
            <w:r w:rsidRPr="005D0303">
              <w:rPr>
                <w:rFonts w:ascii="Arial" w:hAnsi="Arial" w:cs="Arial"/>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w:t>
            </w:r>
            <w:r w:rsidRPr="005D0303">
              <w:rPr>
                <w:rFonts w:ascii="Arial" w:hAnsi="Arial" w:cs="Arial"/>
                <w:sz w:val="20"/>
                <w:szCs w:val="20"/>
              </w:rPr>
              <w:lastRenderedPageBreak/>
              <w:t>przygotowaniem i przeprowadzaniem procedury wyboru wykonawcy, a Oferentem, polegające w szczególności na:</w:t>
            </w:r>
          </w:p>
          <w:p w14:paraId="15C99E05" w14:textId="77777777" w:rsidR="00502CC4" w:rsidRPr="005D0303" w:rsidRDefault="00502CC4" w:rsidP="006D5826">
            <w:pPr>
              <w:spacing w:line="276" w:lineRule="auto"/>
              <w:jc w:val="both"/>
              <w:rPr>
                <w:rFonts w:ascii="Arial" w:hAnsi="Arial" w:cs="Arial"/>
                <w:bCs/>
                <w:sz w:val="20"/>
                <w:szCs w:val="20"/>
              </w:rPr>
            </w:pPr>
          </w:p>
          <w:p w14:paraId="72BFD28C" w14:textId="77777777" w:rsidR="00502CC4" w:rsidRPr="005D0303" w:rsidRDefault="00502CC4" w:rsidP="007A431E">
            <w:pPr>
              <w:pStyle w:val="msonormalcxspdrugie"/>
              <w:numPr>
                <w:ilvl w:val="1"/>
                <w:numId w:val="18"/>
              </w:numPr>
              <w:tabs>
                <w:tab w:val="left" w:pos="743"/>
              </w:tabs>
              <w:spacing w:before="0" w:beforeAutospacing="0" w:after="120" w:afterAutospacing="0" w:line="276" w:lineRule="auto"/>
              <w:jc w:val="both"/>
              <w:rPr>
                <w:rFonts w:ascii="Arial" w:hAnsi="Arial" w:cs="Arial"/>
                <w:sz w:val="20"/>
                <w:szCs w:val="20"/>
              </w:rPr>
            </w:pPr>
            <w:r w:rsidRPr="005D0303">
              <w:rPr>
                <w:rFonts w:ascii="Arial" w:hAnsi="Arial" w:cs="Arial"/>
                <w:sz w:val="20"/>
                <w:szCs w:val="20"/>
              </w:rPr>
              <w:t>Uczestniczeniu w spółce, jako wspólnik spółki cywilnej lub spółki osobowej,</w:t>
            </w:r>
          </w:p>
          <w:p w14:paraId="43FD2F8F" w14:textId="77777777" w:rsidR="00502CC4" w:rsidRPr="005D0303" w:rsidRDefault="00502CC4" w:rsidP="007A431E">
            <w:pPr>
              <w:pStyle w:val="msonormalcxspdrugie"/>
              <w:numPr>
                <w:ilvl w:val="1"/>
                <w:numId w:val="18"/>
              </w:numPr>
              <w:tabs>
                <w:tab w:val="left" w:pos="743"/>
              </w:tabs>
              <w:spacing w:before="0" w:beforeAutospacing="0" w:after="120" w:afterAutospacing="0" w:line="276" w:lineRule="auto"/>
              <w:jc w:val="both"/>
              <w:rPr>
                <w:rFonts w:ascii="Arial" w:hAnsi="Arial" w:cs="Arial"/>
                <w:sz w:val="20"/>
                <w:szCs w:val="20"/>
              </w:rPr>
            </w:pPr>
            <w:r w:rsidRPr="005D0303">
              <w:rPr>
                <w:rFonts w:ascii="Arial" w:hAnsi="Arial" w:cs="Arial"/>
                <w:sz w:val="20"/>
                <w:szCs w:val="20"/>
              </w:rPr>
              <w:t>Posiadaniu co najmniej 10 % udziałów lub akcji,</w:t>
            </w:r>
          </w:p>
          <w:p w14:paraId="63164D99" w14:textId="77777777" w:rsidR="00502CC4" w:rsidRPr="005D0303" w:rsidRDefault="00502CC4" w:rsidP="007A431E">
            <w:pPr>
              <w:pStyle w:val="msonormalcxspdrugie"/>
              <w:numPr>
                <w:ilvl w:val="1"/>
                <w:numId w:val="18"/>
              </w:numPr>
              <w:tabs>
                <w:tab w:val="left" w:pos="743"/>
              </w:tabs>
              <w:spacing w:before="0" w:beforeAutospacing="0" w:after="120" w:afterAutospacing="0" w:line="276" w:lineRule="auto"/>
              <w:jc w:val="both"/>
              <w:rPr>
                <w:rFonts w:ascii="Arial" w:hAnsi="Arial" w:cs="Arial"/>
                <w:sz w:val="20"/>
                <w:szCs w:val="20"/>
              </w:rPr>
            </w:pPr>
            <w:r w:rsidRPr="005D0303">
              <w:rPr>
                <w:rFonts w:ascii="Arial" w:hAnsi="Arial" w:cs="Arial"/>
                <w:sz w:val="20"/>
                <w:szCs w:val="20"/>
              </w:rPr>
              <w:t>Pełnieniu funkcji członka organu nadzorczego lub zarządzającego, prokurenta, pełnomocnika,</w:t>
            </w:r>
          </w:p>
          <w:p w14:paraId="69ABDFD0" w14:textId="77777777" w:rsidR="00502CC4" w:rsidRPr="005D0303" w:rsidRDefault="00502CC4" w:rsidP="007A431E">
            <w:pPr>
              <w:pStyle w:val="msonormalcxspdrugie"/>
              <w:numPr>
                <w:ilvl w:val="1"/>
                <w:numId w:val="18"/>
              </w:numPr>
              <w:tabs>
                <w:tab w:val="left" w:pos="743"/>
              </w:tabs>
              <w:spacing w:before="0" w:beforeAutospacing="0" w:after="120" w:afterAutospacing="0" w:line="276" w:lineRule="auto"/>
              <w:jc w:val="both"/>
              <w:rPr>
                <w:rFonts w:ascii="Arial" w:hAnsi="Arial" w:cs="Arial"/>
                <w:sz w:val="20"/>
                <w:szCs w:val="20"/>
              </w:rPr>
            </w:pPr>
            <w:r w:rsidRPr="005D0303">
              <w:rPr>
                <w:rFonts w:ascii="Arial" w:hAnsi="Arial" w:cs="Arial"/>
                <w:sz w:val="20"/>
                <w:szCs w:val="20"/>
              </w:rPr>
              <w:t>Pozostawaniu w związku małżeńskim, w stosunku pokrewieństwa lub powinowactwa w linii prostej, pokrewieństwa drugiego stopnia lub powinowactwa drugiego stopnia w linii bocznej lub w stosunku przysposobienia, opieki lub kurateli.</w:t>
            </w:r>
          </w:p>
        </w:tc>
      </w:tr>
      <w:tr w:rsidR="00502CC4" w:rsidRPr="00F007D6" w14:paraId="0AE66317" w14:textId="77777777" w:rsidTr="006D5826">
        <w:trPr>
          <w:trHeight w:val="564"/>
        </w:trPr>
        <w:tc>
          <w:tcPr>
            <w:tcW w:w="2376" w:type="dxa"/>
            <w:shd w:val="clear" w:color="auto" w:fill="auto"/>
          </w:tcPr>
          <w:p w14:paraId="4491ADDC" w14:textId="77777777" w:rsidR="00502CC4" w:rsidRPr="00F007D6" w:rsidRDefault="00502CC4" w:rsidP="00EA3255">
            <w:pPr>
              <w:numPr>
                <w:ilvl w:val="0"/>
                <w:numId w:val="32"/>
              </w:numPr>
              <w:spacing w:after="120" w:line="276" w:lineRule="auto"/>
              <w:jc w:val="both"/>
              <w:rPr>
                <w:rFonts w:ascii="Arial" w:hAnsi="Arial" w:cs="Arial"/>
                <w:sz w:val="20"/>
                <w:szCs w:val="20"/>
              </w:rPr>
            </w:pPr>
            <w:r w:rsidRPr="00F007D6">
              <w:rPr>
                <w:rFonts w:ascii="Arial" w:hAnsi="Arial" w:cs="Arial"/>
                <w:sz w:val="20"/>
                <w:szCs w:val="20"/>
              </w:rPr>
              <w:lastRenderedPageBreak/>
              <w:t xml:space="preserve">Termin realizacji przedmiotu oferty: </w:t>
            </w:r>
          </w:p>
        </w:tc>
        <w:tc>
          <w:tcPr>
            <w:tcW w:w="6614" w:type="dxa"/>
            <w:shd w:val="clear" w:color="auto" w:fill="auto"/>
          </w:tcPr>
          <w:p w14:paraId="23C7A2AC" w14:textId="77777777" w:rsidR="00502CC4" w:rsidRDefault="00820265" w:rsidP="005C32AC">
            <w:pPr>
              <w:spacing w:after="120" w:line="276" w:lineRule="auto"/>
              <w:jc w:val="both"/>
              <w:rPr>
                <w:rFonts w:ascii="Arial" w:hAnsi="Arial" w:cs="Arial"/>
                <w:bCs/>
                <w:sz w:val="20"/>
                <w:szCs w:val="20"/>
              </w:rPr>
            </w:pPr>
            <w:r>
              <w:rPr>
                <w:rFonts w:ascii="Arial" w:hAnsi="Arial" w:cs="Arial"/>
                <w:bCs/>
                <w:sz w:val="20"/>
                <w:szCs w:val="20"/>
              </w:rPr>
              <w:t xml:space="preserve">Usługa </w:t>
            </w:r>
            <w:r w:rsidRPr="00820265">
              <w:rPr>
                <w:rFonts w:ascii="Arial" w:hAnsi="Arial" w:cs="Arial"/>
                <w:bCs/>
                <w:sz w:val="20"/>
                <w:szCs w:val="20"/>
              </w:rPr>
              <w:t>powinna zostać zrealizowana przez Wykonawcę w nieprzekraczalnym terminie</w:t>
            </w:r>
            <w:r>
              <w:rPr>
                <w:rFonts w:ascii="Arial" w:hAnsi="Arial" w:cs="Arial"/>
                <w:bCs/>
                <w:sz w:val="20"/>
                <w:szCs w:val="20"/>
              </w:rPr>
              <w:t xml:space="preserve"> </w:t>
            </w:r>
            <w:r w:rsidR="006456AD">
              <w:rPr>
                <w:rFonts w:ascii="Arial" w:hAnsi="Arial" w:cs="Arial"/>
                <w:bCs/>
                <w:sz w:val="20"/>
                <w:szCs w:val="20"/>
              </w:rPr>
              <w:t>do 30.06.2021</w:t>
            </w:r>
            <w:r w:rsidR="00487486">
              <w:rPr>
                <w:rFonts w:ascii="Arial" w:hAnsi="Arial" w:cs="Arial"/>
                <w:bCs/>
                <w:sz w:val="20"/>
                <w:szCs w:val="20"/>
              </w:rPr>
              <w:t xml:space="preserve"> </w:t>
            </w:r>
            <w:r w:rsidR="00906C64">
              <w:rPr>
                <w:rFonts w:ascii="Arial" w:hAnsi="Arial" w:cs="Arial"/>
                <w:bCs/>
                <w:sz w:val="20"/>
                <w:szCs w:val="20"/>
              </w:rPr>
              <w:t>r.</w:t>
            </w:r>
          </w:p>
          <w:p w14:paraId="3CB8717B" w14:textId="77777777" w:rsidR="00B10D9A" w:rsidRPr="001E7192" w:rsidRDefault="00B10D9A" w:rsidP="005C32AC">
            <w:pPr>
              <w:spacing w:after="120" w:line="276" w:lineRule="auto"/>
              <w:jc w:val="both"/>
              <w:rPr>
                <w:rFonts w:ascii="Arial" w:hAnsi="Arial" w:cs="Arial"/>
                <w:bCs/>
                <w:sz w:val="20"/>
                <w:szCs w:val="20"/>
              </w:rPr>
            </w:pPr>
            <w:r>
              <w:rPr>
                <w:rFonts w:ascii="Arial" w:hAnsi="Arial" w:cs="Arial"/>
                <w:bCs/>
                <w:sz w:val="20"/>
                <w:szCs w:val="20"/>
              </w:rPr>
              <w:t>Planowany</w:t>
            </w:r>
            <w:r w:rsidR="001D4FFC">
              <w:rPr>
                <w:rFonts w:ascii="Arial" w:hAnsi="Arial" w:cs="Arial"/>
                <w:bCs/>
                <w:sz w:val="20"/>
                <w:szCs w:val="20"/>
              </w:rPr>
              <w:t xml:space="preserve"> termin rozpoczęcia prac to 1.07</w:t>
            </w:r>
            <w:r>
              <w:rPr>
                <w:rFonts w:ascii="Arial" w:hAnsi="Arial" w:cs="Arial"/>
                <w:bCs/>
                <w:sz w:val="20"/>
                <w:szCs w:val="20"/>
              </w:rPr>
              <w:t>.2018 r.</w:t>
            </w:r>
          </w:p>
        </w:tc>
      </w:tr>
      <w:tr w:rsidR="00502CC4" w:rsidRPr="00F007D6" w14:paraId="4E05C348" w14:textId="77777777" w:rsidTr="006D5826">
        <w:trPr>
          <w:trHeight w:val="564"/>
        </w:trPr>
        <w:tc>
          <w:tcPr>
            <w:tcW w:w="2376" w:type="dxa"/>
            <w:shd w:val="clear" w:color="auto" w:fill="auto"/>
          </w:tcPr>
          <w:p w14:paraId="43740FF2" w14:textId="77777777" w:rsidR="00502CC4" w:rsidRPr="00F007D6" w:rsidRDefault="00502CC4" w:rsidP="00EA3255">
            <w:pPr>
              <w:numPr>
                <w:ilvl w:val="0"/>
                <w:numId w:val="32"/>
              </w:numPr>
              <w:spacing w:after="120" w:line="276" w:lineRule="auto"/>
              <w:jc w:val="both"/>
              <w:rPr>
                <w:rFonts w:ascii="Arial" w:hAnsi="Arial" w:cs="Arial"/>
                <w:sz w:val="20"/>
                <w:szCs w:val="20"/>
              </w:rPr>
            </w:pPr>
            <w:r w:rsidRPr="00F007D6">
              <w:rPr>
                <w:rFonts w:ascii="Arial" w:hAnsi="Arial" w:cs="Arial"/>
                <w:sz w:val="20"/>
                <w:szCs w:val="20"/>
              </w:rPr>
              <w:t>Kryteria wyboru oferty oraz sposób dokonywania oceny:</w:t>
            </w:r>
          </w:p>
        </w:tc>
        <w:tc>
          <w:tcPr>
            <w:tcW w:w="661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8"/>
            </w:tblGrid>
            <w:tr w:rsidR="00820265" w:rsidRPr="00F007D6" w14:paraId="14DD19BC" w14:textId="77777777" w:rsidTr="005544BE">
              <w:trPr>
                <w:trHeight w:val="564"/>
              </w:trPr>
              <w:tc>
                <w:tcPr>
                  <w:tcW w:w="6614" w:type="dxa"/>
                  <w:shd w:val="clear" w:color="auto" w:fill="auto"/>
                </w:tcPr>
                <w:p w14:paraId="56947F4B" w14:textId="77777777" w:rsidR="00820265" w:rsidRPr="00F007D6" w:rsidRDefault="00820265" w:rsidP="00820265">
                  <w:pPr>
                    <w:pStyle w:val="msonormalcxspdrugie"/>
                    <w:numPr>
                      <w:ilvl w:val="0"/>
                      <w:numId w:val="9"/>
                    </w:numPr>
                    <w:tabs>
                      <w:tab w:val="left" w:pos="317"/>
                    </w:tabs>
                    <w:spacing w:before="0" w:beforeAutospacing="0" w:after="120" w:afterAutospacing="0" w:line="276" w:lineRule="auto"/>
                    <w:jc w:val="both"/>
                    <w:rPr>
                      <w:rFonts w:ascii="Arial" w:hAnsi="Arial" w:cs="Arial"/>
                      <w:sz w:val="20"/>
                      <w:szCs w:val="20"/>
                    </w:rPr>
                  </w:pPr>
                  <w:r w:rsidRPr="00F007D6">
                    <w:rPr>
                      <w:rFonts w:ascii="Arial" w:hAnsi="Arial" w:cs="Arial"/>
                      <w:sz w:val="20"/>
                      <w:szCs w:val="20"/>
                    </w:rPr>
                    <w:t>Wybór najkorzystniejszej oferty nastąpi w oparciu o następujące kryteria;</w:t>
                  </w:r>
                </w:p>
                <w:p w14:paraId="19E44BEC" w14:textId="77777777" w:rsidR="00820265" w:rsidRDefault="00820265" w:rsidP="00820265">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F007D6">
                    <w:rPr>
                      <w:rFonts w:ascii="Arial" w:hAnsi="Arial" w:cs="Arial"/>
                      <w:sz w:val="20"/>
                      <w:szCs w:val="20"/>
                    </w:rPr>
                    <w:t>C</w:t>
                  </w:r>
                  <w:r>
                    <w:rPr>
                      <w:rFonts w:ascii="Arial" w:hAnsi="Arial" w:cs="Arial"/>
                      <w:sz w:val="20"/>
                      <w:szCs w:val="20"/>
                    </w:rPr>
                    <w:t>ena netto w PLN (90</w:t>
                  </w:r>
                  <w:r w:rsidRPr="00F007D6">
                    <w:rPr>
                      <w:rFonts w:ascii="Arial" w:hAnsi="Arial" w:cs="Arial"/>
                      <w:sz w:val="20"/>
                      <w:szCs w:val="20"/>
                    </w:rPr>
                    <w:t>%)</w:t>
                  </w:r>
                  <w:r w:rsidR="00386757">
                    <w:rPr>
                      <w:rFonts w:ascii="Arial" w:hAnsi="Arial" w:cs="Arial"/>
                      <w:sz w:val="20"/>
                      <w:szCs w:val="20"/>
                    </w:rPr>
                    <w:t xml:space="preserve"> </w:t>
                  </w:r>
                </w:p>
                <w:p w14:paraId="664150E2" w14:textId="77777777" w:rsidR="00820265" w:rsidRPr="00F007D6" w:rsidRDefault="00820265" w:rsidP="00820265">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Pr>
                      <w:rFonts w:ascii="Arial" w:hAnsi="Arial" w:cs="Arial"/>
                      <w:sz w:val="20"/>
                      <w:szCs w:val="20"/>
                    </w:rPr>
                    <w:t>Czas realizacji badań w miesiącach (10%)</w:t>
                  </w:r>
                </w:p>
                <w:p w14:paraId="72C8D81F" w14:textId="77777777" w:rsidR="00820265" w:rsidRPr="00F007D6" w:rsidRDefault="00820265" w:rsidP="00820265">
                  <w:pPr>
                    <w:pStyle w:val="msonormalcxspdrugie"/>
                    <w:numPr>
                      <w:ilvl w:val="0"/>
                      <w:numId w:val="9"/>
                    </w:numPr>
                    <w:tabs>
                      <w:tab w:val="left" w:pos="317"/>
                    </w:tabs>
                    <w:spacing w:before="0" w:beforeAutospacing="0" w:after="120" w:afterAutospacing="0" w:line="276" w:lineRule="auto"/>
                    <w:ind w:left="318" w:hanging="318"/>
                    <w:jc w:val="both"/>
                    <w:rPr>
                      <w:rFonts w:ascii="Arial" w:hAnsi="Arial" w:cs="Arial"/>
                      <w:sz w:val="20"/>
                      <w:szCs w:val="20"/>
                    </w:rPr>
                  </w:pPr>
                  <w:r w:rsidRPr="00F007D6">
                    <w:rPr>
                      <w:rFonts w:ascii="Arial" w:hAnsi="Arial" w:cs="Arial"/>
                      <w:sz w:val="20"/>
                      <w:szCs w:val="20"/>
                    </w:rPr>
                    <w:t xml:space="preserve">Cenę oferty należy wyrazić w złotych polskich,  </w:t>
                  </w:r>
                </w:p>
                <w:p w14:paraId="1E181E4A" w14:textId="77777777" w:rsidR="00820265" w:rsidRPr="00F007D6" w:rsidRDefault="00820265" w:rsidP="00820265">
                  <w:pPr>
                    <w:pStyle w:val="msonormalcxspdrugie"/>
                    <w:numPr>
                      <w:ilvl w:val="0"/>
                      <w:numId w:val="9"/>
                    </w:numPr>
                    <w:tabs>
                      <w:tab w:val="left" w:pos="317"/>
                    </w:tabs>
                    <w:spacing w:before="0" w:beforeAutospacing="0" w:after="120" w:afterAutospacing="0" w:line="276" w:lineRule="auto"/>
                    <w:ind w:left="318" w:hanging="318"/>
                    <w:jc w:val="both"/>
                    <w:rPr>
                      <w:rFonts w:ascii="Arial" w:hAnsi="Arial" w:cs="Arial"/>
                      <w:sz w:val="20"/>
                      <w:szCs w:val="20"/>
                    </w:rPr>
                  </w:pPr>
                  <w:r w:rsidRPr="00F007D6">
                    <w:rPr>
                      <w:rFonts w:ascii="Arial" w:hAnsi="Arial" w:cs="Arial"/>
                      <w:sz w:val="20"/>
                      <w:szCs w:val="20"/>
                    </w:rPr>
                    <w:t>Zamawiający oceni i porówna jedynie te oferty, które:</w:t>
                  </w:r>
                </w:p>
                <w:p w14:paraId="1E4ECEA2" w14:textId="77777777" w:rsidR="00820265" w:rsidRPr="00F007D6" w:rsidRDefault="00820265" w:rsidP="00820265">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F007D6">
                    <w:rPr>
                      <w:rFonts w:ascii="Arial" w:hAnsi="Arial" w:cs="Arial"/>
                      <w:sz w:val="20"/>
                      <w:szCs w:val="20"/>
                    </w:rPr>
                    <w:t>Nie zostaną odrzucone przez Zamawiającego</w:t>
                  </w:r>
                  <w:r>
                    <w:rPr>
                      <w:rFonts w:ascii="Arial" w:hAnsi="Arial" w:cs="Arial"/>
                      <w:sz w:val="20"/>
                      <w:szCs w:val="20"/>
                    </w:rPr>
                    <w:t xml:space="preserve"> z powodu niespełnienia wymogów zamówienia</w:t>
                  </w:r>
                  <w:r w:rsidRPr="00F007D6">
                    <w:rPr>
                      <w:rFonts w:ascii="Arial" w:hAnsi="Arial" w:cs="Arial"/>
                      <w:sz w:val="20"/>
                      <w:szCs w:val="20"/>
                    </w:rPr>
                    <w:t>,</w:t>
                  </w:r>
                </w:p>
                <w:p w14:paraId="5059D6D8" w14:textId="77777777" w:rsidR="00820265" w:rsidRPr="00F007D6" w:rsidRDefault="00820265" w:rsidP="00820265">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F007D6">
                    <w:rPr>
                      <w:rFonts w:ascii="Arial" w:hAnsi="Arial" w:cs="Arial"/>
                      <w:sz w:val="20"/>
                      <w:szCs w:val="20"/>
                    </w:rPr>
                    <w:t>Zostaną złożone przez Oferentów nie wykluczonych przez Zamawiającego z niniejszego postępowania.</w:t>
                  </w:r>
                </w:p>
                <w:p w14:paraId="21940CF0" w14:textId="77777777" w:rsidR="00820265" w:rsidRPr="00F007D6" w:rsidRDefault="00820265" w:rsidP="00820265">
                  <w:pPr>
                    <w:pStyle w:val="msonormalcxspdrugie"/>
                    <w:numPr>
                      <w:ilvl w:val="0"/>
                      <w:numId w:val="9"/>
                    </w:numPr>
                    <w:tabs>
                      <w:tab w:val="left" w:pos="317"/>
                    </w:tabs>
                    <w:spacing w:before="0" w:beforeAutospacing="0" w:after="120" w:afterAutospacing="0" w:line="276" w:lineRule="auto"/>
                    <w:ind w:left="318" w:hanging="318"/>
                    <w:jc w:val="both"/>
                    <w:rPr>
                      <w:rFonts w:ascii="Arial" w:hAnsi="Arial" w:cs="Arial"/>
                      <w:sz w:val="20"/>
                      <w:szCs w:val="20"/>
                    </w:rPr>
                  </w:pPr>
                  <w:r w:rsidRPr="00F007D6">
                    <w:rPr>
                      <w:rFonts w:ascii="Arial" w:hAnsi="Arial" w:cs="Arial"/>
                      <w:sz w:val="20"/>
                      <w:szCs w:val="20"/>
                    </w:rPr>
                    <w:t>Oferty zostaną ocenione przez Zamawiającego w oparciu o następujące kryterium i jego znaczenie: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65"/>
                    <w:gridCol w:w="1413"/>
                    <w:gridCol w:w="1978"/>
                  </w:tblGrid>
                  <w:tr w:rsidR="00820265" w:rsidRPr="00F007D6" w14:paraId="1F13C1BE" w14:textId="77777777" w:rsidTr="005544BE">
                    <w:trPr>
                      <w:cantSplit/>
                      <w:jc w:val="center"/>
                    </w:trPr>
                    <w:tc>
                      <w:tcPr>
                        <w:tcW w:w="4393" w:type="dxa"/>
                        <w:tcBorders>
                          <w:top w:val="single" w:sz="6" w:space="0" w:color="auto"/>
                          <w:left w:val="single" w:sz="6" w:space="0" w:color="auto"/>
                          <w:bottom w:val="single" w:sz="6" w:space="0" w:color="auto"/>
                          <w:right w:val="single" w:sz="6" w:space="0" w:color="auto"/>
                        </w:tcBorders>
                        <w:vAlign w:val="center"/>
                      </w:tcPr>
                      <w:p w14:paraId="47C11F51" w14:textId="77777777" w:rsidR="00820265" w:rsidRPr="00F007D6" w:rsidRDefault="00820265" w:rsidP="00820265">
                        <w:pPr>
                          <w:numPr>
                            <w:ilvl w:val="12"/>
                            <w:numId w:val="0"/>
                          </w:numPr>
                          <w:spacing w:line="276" w:lineRule="auto"/>
                          <w:jc w:val="both"/>
                          <w:rPr>
                            <w:rFonts w:ascii="Arial" w:hAnsi="Arial" w:cs="Arial"/>
                            <w:b/>
                            <w:sz w:val="20"/>
                            <w:szCs w:val="20"/>
                          </w:rPr>
                        </w:pPr>
                        <w:r w:rsidRPr="00F007D6">
                          <w:rPr>
                            <w:rFonts w:ascii="Arial" w:hAnsi="Arial" w:cs="Arial"/>
                            <w:b/>
                            <w:sz w:val="20"/>
                            <w:szCs w:val="20"/>
                          </w:rPr>
                          <w:t>Kryterium</w:t>
                        </w:r>
                      </w:p>
                    </w:tc>
                    <w:tc>
                      <w:tcPr>
                        <w:tcW w:w="1559" w:type="dxa"/>
                        <w:tcBorders>
                          <w:top w:val="single" w:sz="6" w:space="0" w:color="auto"/>
                          <w:left w:val="single" w:sz="6" w:space="0" w:color="auto"/>
                          <w:bottom w:val="single" w:sz="6" w:space="0" w:color="auto"/>
                          <w:right w:val="single" w:sz="6" w:space="0" w:color="auto"/>
                        </w:tcBorders>
                        <w:vAlign w:val="center"/>
                      </w:tcPr>
                      <w:p w14:paraId="56DB2EE1" w14:textId="77777777" w:rsidR="00820265" w:rsidRPr="00F007D6" w:rsidRDefault="00820265" w:rsidP="00820265">
                        <w:pPr>
                          <w:numPr>
                            <w:ilvl w:val="12"/>
                            <w:numId w:val="0"/>
                          </w:numPr>
                          <w:spacing w:line="276" w:lineRule="auto"/>
                          <w:jc w:val="both"/>
                          <w:rPr>
                            <w:rFonts w:ascii="Arial" w:hAnsi="Arial" w:cs="Arial"/>
                            <w:b/>
                            <w:sz w:val="20"/>
                            <w:szCs w:val="20"/>
                          </w:rPr>
                        </w:pPr>
                        <w:r w:rsidRPr="00F007D6">
                          <w:rPr>
                            <w:rFonts w:ascii="Arial" w:hAnsi="Arial" w:cs="Arial"/>
                            <w:b/>
                            <w:sz w:val="20"/>
                            <w:szCs w:val="20"/>
                          </w:rPr>
                          <w:t>Znaczenie</w:t>
                        </w:r>
                      </w:p>
                      <w:p w14:paraId="31A26061" w14:textId="77777777" w:rsidR="00820265" w:rsidRPr="00F007D6" w:rsidRDefault="00820265" w:rsidP="00820265">
                        <w:pPr>
                          <w:numPr>
                            <w:ilvl w:val="12"/>
                            <w:numId w:val="0"/>
                          </w:numPr>
                          <w:spacing w:line="276" w:lineRule="auto"/>
                          <w:jc w:val="both"/>
                          <w:rPr>
                            <w:rFonts w:ascii="Arial" w:hAnsi="Arial" w:cs="Arial"/>
                            <w:b/>
                            <w:sz w:val="20"/>
                            <w:szCs w:val="20"/>
                          </w:rPr>
                        </w:pPr>
                        <w:r w:rsidRPr="00F007D6">
                          <w:rPr>
                            <w:rFonts w:ascii="Arial" w:hAnsi="Arial" w:cs="Arial"/>
                            <w:b/>
                            <w:sz w:val="20"/>
                            <w:szCs w:val="20"/>
                          </w:rPr>
                          <w:t>procentowe</w:t>
                        </w:r>
                      </w:p>
                      <w:p w14:paraId="3D583FA2" w14:textId="77777777" w:rsidR="00820265" w:rsidRPr="00F007D6" w:rsidRDefault="00820265" w:rsidP="00820265">
                        <w:pPr>
                          <w:numPr>
                            <w:ilvl w:val="12"/>
                            <w:numId w:val="0"/>
                          </w:numPr>
                          <w:spacing w:line="276" w:lineRule="auto"/>
                          <w:jc w:val="both"/>
                          <w:rPr>
                            <w:rFonts w:ascii="Arial" w:hAnsi="Arial" w:cs="Arial"/>
                            <w:b/>
                            <w:sz w:val="20"/>
                            <w:szCs w:val="20"/>
                          </w:rPr>
                        </w:pPr>
                        <w:r w:rsidRPr="00F007D6">
                          <w:rPr>
                            <w:rFonts w:ascii="Arial" w:hAnsi="Arial" w:cs="Arial"/>
                            <w:b/>
                            <w:sz w:val="20"/>
                            <w:szCs w:val="20"/>
                          </w:rPr>
                          <w:t>kryterium</w:t>
                        </w:r>
                      </w:p>
                    </w:tc>
                    <w:tc>
                      <w:tcPr>
                        <w:tcW w:w="2552" w:type="dxa"/>
                        <w:tcBorders>
                          <w:top w:val="single" w:sz="6" w:space="0" w:color="auto"/>
                          <w:left w:val="single" w:sz="6" w:space="0" w:color="auto"/>
                          <w:bottom w:val="single" w:sz="6" w:space="0" w:color="auto"/>
                          <w:right w:val="single" w:sz="6" w:space="0" w:color="auto"/>
                        </w:tcBorders>
                        <w:vAlign w:val="center"/>
                      </w:tcPr>
                      <w:p w14:paraId="7D8DEDE2" w14:textId="77777777" w:rsidR="00820265" w:rsidRPr="00F007D6" w:rsidRDefault="00820265" w:rsidP="00820265">
                        <w:pPr>
                          <w:numPr>
                            <w:ilvl w:val="12"/>
                            <w:numId w:val="0"/>
                          </w:numPr>
                          <w:spacing w:line="276" w:lineRule="auto"/>
                          <w:jc w:val="both"/>
                          <w:rPr>
                            <w:rFonts w:ascii="Arial" w:hAnsi="Arial" w:cs="Arial"/>
                            <w:b/>
                            <w:sz w:val="20"/>
                            <w:szCs w:val="20"/>
                          </w:rPr>
                        </w:pPr>
                        <w:r w:rsidRPr="00F007D6">
                          <w:rPr>
                            <w:rFonts w:ascii="Arial" w:hAnsi="Arial" w:cs="Arial"/>
                            <w:b/>
                            <w:sz w:val="20"/>
                            <w:szCs w:val="20"/>
                          </w:rPr>
                          <w:t>Maksymalna ilość punktów jakie może otrzymać oferta</w:t>
                        </w:r>
                      </w:p>
                      <w:p w14:paraId="48EBF49B" w14:textId="77777777" w:rsidR="00820265" w:rsidRPr="00F007D6" w:rsidRDefault="00820265" w:rsidP="00820265">
                        <w:pPr>
                          <w:numPr>
                            <w:ilvl w:val="12"/>
                            <w:numId w:val="0"/>
                          </w:numPr>
                          <w:spacing w:line="276" w:lineRule="auto"/>
                          <w:jc w:val="both"/>
                          <w:rPr>
                            <w:rFonts w:ascii="Arial" w:hAnsi="Arial" w:cs="Arial"/>
                            <w:b/>
                            <w:sz w:val="20"/>
                            <w:szCs w:val="20"/>
                          </w:rPr>
                        </w:pPr>
                        <w:r w:rsidRPr="00F007D6">
                          <w:rPr>
                            <w:rFonts w:ascii="Arial" w:hAnsi="Arial" w:cs="Arial"/>
                            <w:b/>
                            <w:sz w:val="20"/>
                            <w:szCs w:val="20"/>
                          </w:rPr>
                          <w:t>za kryterium przyznawana przez każdego członka komisji.</w:t>
                        </w:r>
                      </w:p>
                    </w:tc>
                  </w:tr>
                  <w:tr w:rsidR="00820265" w:rsidRPr="00F007D6" w14:paraId="66B09EF3" w14:textId="77777777" w:rsidTr="005544BE">
                    <w:trPr>
                      <w:cantSplit/>
                      <w:trHeight w:val="108"/>
                      <w:jc w:val="center"/>
                    </w:trPr>
                    <w:tc>
                      <w:tcPr>
                        <w:tcW w:w="4393" w:type="dxa"/>
                        <w:tcBorders>
                          <w:top w:val="single" w:sz="6" w:space="0" w:color="auto"/>
                          <w:left w:val="single" w:sz="6" w:space="0" w:color="auto"/>
                          <w:bottom w:val="single" w:sz="6" w:space="0" w:color="auto"/>
                          <w:right w:val="single" w:sz="6" w:space="0" w:color="auto"/>
                        </w:tcBorders>
                      </w:tcPr>
                      <w:p w14:paraId="53FC4AEC" w14:textId="77777777" w:rsidR="00820265" w:rsidRPr="00F007D6" w:rsidRDefault="00820265" w:rsidP="00820265">
                        <w:pPr>
                          <w:numPr>
                            <w:ilvl w:val="12"/>
                            <w:numId w:val="0"/>
                          </w:numPr>
                          <w:spacing w:line="276" w:lineRule="auto"/>
                          <w:jc w:val="both"/>
                          <w:rPr>
                            <w:rFonts w:ascii="Arial" w:hAnsi="Arial" w:cs="Arial"/>
                            <w:sz w:val="20"/>
                            <w:szCs w:val="20"/>
                          </w:rPr>
                        </w:pPr>
                        <w:r w:rsidRPr="00F007D6">
                          <w:rPr>
                            <w:rFonts w:ascii="Arial" w:hAnsi="Arial" w:cs="Arial"/>
                            <w:sz w:val="20"/>
                            <w:szCs w:val="20"/>
                          </w:rPr>
                          <w:t>Cena (C)</w:t>
                        </w:r>
                      </w:p>
                    </w:tc>
                    <w:tc>
                      <w:tcPr>
                        <w:tcW w:w="1559" w:type="dxa"/>
                        <w:tcBorders>
                          <w:top w:val="single" w:sz="6" w:space="0" w:color="auto"/>
                          <w:left w:val="single" w:sz="6" w:space="0" w:color="auto"/>
                          <w:bottom w:val="single" w:sz="6" w:space="0" w:color="auto"/>
                          <w:right w:val="single" w:sz="6" w:space="0" w:color="auto"/>
                        </w:tcBorders>
                      </w:tcPr>
                      <w:p w14:paraId="10D322B8" w14:textId="77777777" w:rsidR="00820265" w:rsidRPr="00B91A8D" w:rsidRDefault="00820265" w:rsidP="00820265">
                        <w:pPr>
                          <w:numPr>
                            <w:ilvl w:val="12"/>
                            <w:numId w:val="0"/>
                          </w:numPr>
                          <w:spacing w:line="276" w:lineRule="auto"/>
                          <w:jc w:val="both"/>
                          <w:rPr>
                            <w:rFonts w:ascii="Arial" w:hAnsi="Arial" w:cs="Arial"/>
                            <w:b/>
                            <w:sz w:val="20"/>
                            <w:szCs w:val="20"/>
                          </w:rPr>
                        </w:pPr>
                        <w:r w:rsidRPr="00B91A8D">
                          <w:rPr>
                            <w:rFonts w:ascii="Arial" w:hAnsi="Arial" w:cs="Arial"/>
                            <w:b/>
                            <w:sz w:val="20"/>
                            <w:szCs w:val="20"/>
                          </w:rPr>
                          <w:t>90%</w:t>
                        </w:r>
                      </w:p>
                    </w:tc>
                    <w:tc>
                      <w:tcPr>
                        <w:tcW w:w="2552" w:type="dxa"/>
                        <w:tcBorders>
                          <w:top w:val="single" w:sz="6" w:space="0" w:color="auto"/>
                          <w:left w:val="single" w:sz="6" w:space="0" w:color="auto"/>
                          <w:bottom w:val="single" w:sz="6" w:space="0" w:color="auto"/>
                          <w:right w:val="single" w:sz="6" w:space="0" w:color="auto"/>
                        </w:tcBorders>
                      </w:tcPr>
                      <w:p w14:paraId="0EE79E4D" w14:textId="77777777" w:rsidR="00820265" w:rsidRPr="00B91A8D" w:rsidRDefault="00820265" w:rsidP="00820265">
                        <w:pPr>
                          <w:numPr>
                            <w:ilvl w:val="12"/>
                            <w:numId w:val="0"/>
                          </w:numPr>
                          <w:spacing w:line="276" w:lineRule="auto"/>
                          <w:jc w:val="both"/>
                          <w:rPr>
                            <w:rFonts w:ascii="Arial" w:hAnsi="Arial" w:cs="Arial"/>
                            <w:b/>
                            <w:sz w:val="20"/>
                            <w:szCs w:val="20"/>
                          </w:rPr>
                        </w:pPr>
                        <w:r w:rsidRPr="00B91A8D">
                          <w:rPr>
                            <w:rFonts w:ascii="Arial" w:hAnsi="Arial" w:cs="Arial"/>
                            <w:b/>
                            <w:sz w:val="20"/>
                            <w:szCs w:val="20"/>
                          </w:rPr>
                          <w:t>90 punktów</w:t>
                        </w:r>
                      </w:p>
                    </w:tc>
                  </w:tr>
                  <w:tr w:rsidR="00820265" w:rsidRPr="00F007D6" w14:paraId="6A7A8A71" w14:textId="77777777" w:rsidTr="005544BE">
                    <w:trPr>
                      <w:cantSplit/>
                      <w:trHeight w:val="108"/>
                      <w:jc w:val="center"/>
                    </w:trPr>
                    <w:tc>
                      <w:tcPr>
                        <w:tcW w:w="4393" w:type="dxa"/>
                        <w:tcBorders>
                          <w:top w:val="single" w:sz="6" w:space="0" w:color="auto"/>
                          <w:left w:val="single" w:sz="6" w:space="0" w:color="auto"/>
                          <w:bottom w:val="single" w:sz="6" w:space="0" w:color="auto"/>
                          <w:right w:val="single" w:sz="6" w:space="0" w:color="auto"/>
                        </w:tcBorders>
                      </w:tcPr>
                      <w:p w14:paraId="20CECC36" w14:textId="77777777" w:rsidR="00820265" w:rsidRPr="00F007D6" w:rsidRDefault="00820265" w:rsidP="00820265">
                        <w:pPr>
                          <w:numPr>
                            <w:ilvl w:val="12"/>
                            <w:numId w:val="0"/>
                          </w:numPr>
                          <w:spacing w:line="276" w:lineRule="auto"/>
                          <w:jc w:val="both"/>
                          <w:rPr>
                            <w:rFonts w:ascii="Arial" w:hAnsi="Arial" w:cs="Arial"/>
                            <w:sz w:val="20"/>
                            <w:szCs w:val="20"/>
                          </w:rPr>
                        </w:pPr>
                        <w:r>
                          <w:rPr>
                            <w:rFonts w:ascii="Arial" w:hAnsi="Arial" w:cs="Arial"/>
                            <w:sz w:val="20"/>
                            <w:szCs w:val="20"/>
                          </w:rPr>
                          <w:t>Czas realizacji (R)</w:t>
                        </w:r>
                      </w:p>
                    </w:tc>
                    <w:tc>
                      <w:tcPr>
                        <w:tcW w:w="1559" w:type="dxa"/>
                        <w:tcBorders>
                          <w:top w:val="single" w:sz="6" w:space="0" w:color="auto"/>
                          <w:left w:val="single" w:sz="6" w:space="0" w:color="auto"/>
                          <w:bottom w:val="single" w:sz="6" w:space="0" w:color="auto"/>
                          <w:right w:val="single" w:sz="6" w:space="0" w:color="auto"/>
                        </w:tcBorders>
                      </w:tcPr>
                      <w:p w14:paraId="387CF7BA" w14:textId="77777777" w:rsidR="00820265" w:rsidRPr="00B91A8D" w:rsidRDefault="00820265" w:rsidP="00820265">
                        <w:pPr>
                          <w:numPr>
                            <w:ilvl w:val="12"/>
                            <w:numId w:val="0"/>
                          </w:numPr>
                          <w:spacing w:line="276" w:lineRule="auto"/>
                          <w:jc w:val="both"/>
                          <w:rPr>
                            <w:rFonts w:ascii="Arial" w:hAnsi="Arial" w:cs="Arial"/>
                            <w:b/>
                            <w:sz w:val="20"/>
                            <w:szCs w:val="20"/>
                          </w:rPr>
                        </w:pPr>
                        <w:r w:rsidRPr="00B91A8D">
                          <w:rPr>
                            <w:rFonts w:ascii="Arial" w:hAnsi="Arial" w:cs="Arial"/>
                            <w:b/>
                            <w:sz w:val="20"/>
                            <w:szCs w:val="20"/>
                          </w:rPr>
                          <w:t>10%</w:t>
                        </w:r>
                      </w:p>
                    </w:tc>
                    <w:tc>
                      <w:tcPr>
                        <w:tcW w:w="2552" w:type="dxa"/>
                        <w:tcBorders>
                          <w:top w:val="single" w:sz="6" w:space="0" w:color="auto"/>
                          <w:left w:val="single" w:sz="6" w:space="0" w:color="auto"/>
                          <w:bottom w:val="single" w:sz="6" w:space="0" w:color="auto"/>
                          <w:right w:val="single" w:sz="6" w:space="0" w:color="auto"/>
                        </w:tcBorders>
                      </w:tcPr>
                      <w:p w14:paraId="2D3878AF" w14:textId="77777777" w:rsidR="00820265" w:rsidRPr="00B91A8D" w:rsidRDefault="00820265" w:rsidP="00820265">
                        <w:pPr>
                          <w:numPr>
                            <w:ilvl w:val="12"/>
                            <w:numId w:val="0"/>
                          </w:numPr>
                          <w:spacing w:line="276" w:lineRule="auto"/>
                          <w:jc w:val="both"/>
                          <w:rPr>
                            <w:rFonts w:ascii="Arial" w:hAnsi="Arial" w:cs="Arial"/>
                            <w:b/>
                            <w:sz w:val="20"/>
                            <w:szCs w:val="20"/>
                          </w:rPr>
                        </w:pPr>
                        <w:r w:rsidRPr="00B91A8D">
                          <w:rPr>
                            <w:rFonts w:ascii="Arial" w:hAnsi="Arial" w:cs="Arial"/>
                            <w:b/>
                            <w:sz w:val="20"/>
                            <w:szCs w:val="20"/>
                          </w:rPr>
                          <w:t>10 punktów</w:t>
                        </w:r>
                      </w:p>
                    </w:tc>
                  </w:tr>
                  <w:tr w:rsidR="00820265" w:rsidRPr="00F007D6" w14:paraId="6DC26535" w14:textId="77777777" w:rsidTr="005544BE">
                    <w:trPr>
                      <w:cantSplit/>
                      <w:trHeight w:val="260"/>
                      <w:jc w:val="center"/>
                    </w:trPr>
                    <w:tc>
                      <w:tcPr>
                        <w:tcW w:w="8504" w:type="dxa"/>
                        <w:gridSpan w:val="3"/>
                        <w:tcBorders>
                          <w:top w:val="single" w:sz="6" w:space="0" w:color="auto"/>
                          <w:left w:val="single" w:sz="6" w:space="0" w:color="auto"/>
                          <w:bottom w:val="single" w:sz="6" w:space="0" w:color="auto"/>
                          <w:right w:val="single" w:sz="6" w:space="0" w:color="auto"/>
                        </w:tcBorders>
                      </w:tcPr>
                      <w:p w14:paraId="7A1E0C14" w14:textId="77777777" w:rsidR="00820265" w:rsidRPr="00F007D6" w:rsidRDefault="00820265" w:rsidP="00820265">
                        <w:pPr>
                          <w:numPr>
                            <w:ilvl w:val="12"/>
                            <w:numId w:val="0"/>
                          </w:numPr>
                          <w:spacing w:line="276" w:lineRule="auto"/>
                          <w:jc w:val="both"/>
                          <w:rPr>
                            <w:rFonts w:ascii="Arial" w:hAnsi="Arial" w:cs="Arial"/>
                            <w:b/>
                            <w:sz w:val="20"/>
                            <w:szCs w:val="20"/>
                          </w:rPr>
                        </w:pPr>
                        <w:r w:rsidRPr="00F007D6">
                          <w:rPr>
                            <w:rFonts w:ascii="Arial" w:hAnsi="Arial" w:cs="Arial"/>
                            <w:b/>
                            <w:sz w:val="20"/>
                            <w:szCs w:val="20"/>
                          </w:rPr>
                          <w:t>Całkowitą ilość punktów, będzie stanowić suma punktów przyznana przez wszystkich członków komisji.</w:t>
                        </w:r>
                      </w:p>
                    </w:tc>
                  </w:tr>
                </w:tbl>
                <w:p w14:paraId="55B18B87" w14:textId="77777777" w:rsidR="00820265" w:rsidRDefault="00820265" w:rsidP="00820265">
                  <w:pPr>
                    <w:pStyle w:val="Tekstpodstawowy211"/>
                    <w:numPr>
                      <w:ilvl w:val="12"/>
                      <w:numId w:val="0"/>
                    </w:numPr>
                    <w:tabs>
                      <w:tab w:val="left" w:pos="360"/>
                    </w:tabs>
                    <w:spacing w:line="276" w:lineRule="auto"/>
                    <w:rPr>
                      <w:rFonts w:ascii="Arial" w:hAnsi="Arial" w:cs="Arial"/>
                      <w:sz w:val="20"/>
                    </w:rPr>
                  </w:pPr>
                  <w:bookmarkStart w:id="1" w:name="_Toc504465407"/>
                </w:p>
                <w:p w14:paraId="17429BD4" w14:textId="77777777" w:rsidR="00820265" w:rsidRPr="003472EA" w:rsidRDefault="00820265" w:rsidP="00820265">
                  <w:pPr>
                    <w:pStyle w:val="Tekstpodstawowy211"/>
                    <w:numPr>
                      <w:ilvl w:val="12"/>
                      <w:numId w:val="0"/>
                    </w:numPr>
                    <w:tabs>
                      <w:tab w:val="left" w:pos="360"/>
                    </w:tabs>
                    <w:spacing w:line="276" w:lineRule="auto"/>
                    <w:rPr>
                      <w:rFonts w:ascii="Arial" w:hAnsi="Arial" w:cs="Arial"/>
                      <w:sz w:val="20"/>
                    </w:rPr>
                  </w:pPr>
                  <w:r w:rsidRPr="00F007D6">
                    <w:rPr>
                      <w:rFonts w:ascii="Arial" w:hAnsi="Arial" w:cs="Arial"/>
                      <w:sz w:val="20"/>
                    </w:rPr>
                    <w:t xml:space="preserve">Zasady oceny kryterium "Cena" </w:t>
                  </w:r>
                  <w:bookmarkEnd w:id="1"/>
                </w:p>
                <w:p w14:paraId="7160C910" w14:textId="77777777" w:rsidR="00820265" w:rsidRPr="00F007D6" w:rsidRDefault="00820265" w:rsidP="00820265">
                  <w:pPr>
                    <w:pStyle w:val="Tekstpodstawowy211"/>
                    <w:numPr>
                      <w:ilvl w:val="12"/>
                      <w:numId w:val="0"/>
                    </w:numPr>
                    <w:tabs>
                      <w:tab w:val="left" w:pos="360"/>
                    </w:tabs>
                    <w:spacing w:line="276" w:lineRule="auto"/>
                    <w:rPr>
                      <w:rFonts w:ascii="Arial" w:hAnsi="Arial" w:cs="Arial"/>
                      <w:sz w:val="20"/>
                    </w:rPr>
                  </w:pPr>
                  <w:r w:rsidRPr="00F007D6">
                    <w:rPr>
                      <w:rFonts w:ascii="Arial" w:hAnsi="Arial" w:cs="Arial"/>
                      <w:sz w:val="20"/>
                    </w:rPr>
                    <w:t>W przypadku kryterium "Cena" oferta otrzyma zaokrągloną do dwóch miejsc po przecinku ilość punktów wynikającą z działania:</w:t>
                  </w:r>
                </w:p>
                <w:p w14:paraId="290E5BBB" w14:textId="77777777" w:rsidR="00820265" w:rsidRPr="00F007D6" w:rsidRDefault="00820265" w:rsidP="00820265">
                  <w:pPr>
                    <w:pStyle w:val="Tekstpodstawowy211"/>
                    <w:numPr>
                      <w:ilvl w:val="12"/>
                      <w:numId w:val="0"/>
                    </w:numPr>
                    <w:tabs>
                      <w:tab w:val="left" w:pos="360"/>
                    </w:tabs>
                    <w:spacing w:line="276" w:lineRule="auto"/>
                    <w:rPr>
                      <w:rFonts w:ascii="Arial" w:hAnsi="Arial" w:cs="Arial"/>
                      <w:sz w:val="20"/>
                    </w:rPr>
                  </w:pPr>
                </w:p>
                <w:p w14:paraId="26E1E496"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lastRenderedPageBreak/>
                    <w:t>Pi (C) = (</w:t>
                  </w:r>
                  <w:proofErr w:type="spellStart"/>
                  <w:r w:rsidRPr="00F007D6">
                    <w:rPr>
                      <w:rFonts w:ascii="Arial" w:hAnsi="Arial" w:cs="Arial"/>
                      <w:sz w:val="20"/>
                    </w:rPr>
                    <w:t>Cmin</w:t>
                  </w:r>
                  <w:proofErr w:type="spellEnd"/>
                  <w:r w:rsidRPr="00F007D6">
                    <w:rPr>
                      <w:rFonts w:ascii="Arial" w:hAnsi="Arial" w:cs="Arial"/>
                      <w:sz w:val="20"/>
                    </w:rPr>
                    <w:t xml:space="preserve"> / Ci) • Max (C)</w:t>
                  </w:r>
                </w:p>
                <w:p w14:paraId="430B0531" w14:textId="77777777" w:rsidR="00820265" w:rsidRPr="00F007D6" w:rsidRDefault="00820265" w:rsidP="00820265">
                  <w:pPr>
                    <w:pStyle w:val="Tekstpodstawowy211"/>
                    <w:numPr>
                      <w:ilvl w:val="12"/>
                      <w:numId w:val="0"/>
                    </w:numPr>
                    <w:spacing w:line="276" w:lineRule="auto"/>
                    <w:rPr>
                      <w:rFonts w:ascii="Arial" w:hAnsi="Arial" w:cs="Arial"/>
                      <w:sz w:val="20"/>
                    </w:rPr>
                  </w:pPr>
                </w:p>
                <w:p w14:paraId="18D2F335"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gdzie: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81"/>
                    <w:gridCol w:w="328"/>
                    <w:gridCol w:w="5047"/>
                  </w:tblGrid>
                  <w:tr w:rsidR="00820265" w:rsidRPr="00F007D6" w14:paraId="7BBF0471" w14:textId="77777777" w:rsidTr="005544BE">
                    <w:tc>
                      <w:tcPr>
                        <w:tcW w:w="921" w:type="dxa"/>
                        <w:tcBorders>
                          <w:top w:val="single" w:sz="6" w:space="0" w:color="auto"/>
                          <w:left w:val="single" w:sz="6" w:space="0" w:color="auto"/>
                          <w:bottom w:val="single" w:sz="6" w:space="0" w:color="auto"/>
                          <w:right w:val="single" w:sz="6" w:space="0" w:color="auto"/>
                        </w:tcBorders>
                      </w:tcPr>
                      <w:p w14:paraId="6FC8F9E3"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Pi(C)</w:t>
                        </w:r>
                      </w:p>
                    </w:tc>
                    <w:tc>
                      <w:tcPr>
                        <w:tcW w:w="425" w:type="dxa"/>
                        <w:tcBorders>
                          <w:top w:val="single" w:sz="6" w:space="0" w:color="auto"/>
                          <w:left w:val="single" w:sz="6" w:space="0" w:color="auto"/>
                          <w:bottom w:val="single" w:sz="6" w:space="0" w:color="auto"/>
                          <w:right w:val="single" w:sz="6" w:space="0" w:color="auto"/>
                        </w:tcBorders>
                      </w:tcPr>
                      <w:p w14:paraId="0C277E2B"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w:t>
                        </w:r>
                      </w:p>
                    </w:tc>
                    <w:tc>
                      <w:tcPr>
                        <w:tcW w:w="7865" w:type="dxa"/>
                        <w:tcBorders>
                          <w:top w:val="single" w:sz="6" w:space="0" w:color="auto"/>
                          <w:left w:val="single" w:sz="6" w:space="0" w:color="auto"/>
                          <w:bottom w:val="single" w:sz="6" w:space="0" w:color="auto"/>
                          <w:right w:val="single" w:sz="6" w:space="0" w:color="auto"/>
                        </w:tcBorders>
                      </w:tcPr>
                      <w:p w14:paraId="621FDF1B"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ilość punktów jakie otrzyma oferta "i" za kryterium "Cena";</w:t>
                        </w:r>
                      </w:p>
                    </w:tc>
                  </w:tr>
                  <w:tr w:rsidR="00820265" w:rsidRPr="00F007D6" w14:paraId="77E99002" w14:textId="77777777" w:rsidTr="005544BE">
                    <w:tc>
                      <w:tcPr>
                        <w:tcW w:w="921" w:type="dxa"/>
                        <w:tcBorders>
                          <w:top w:val="single" w:sz="6" w:space="0" w:color="auto"/>
                          <w:left w:val="single" w:sz="6" w:space="0" w:color="auto"/>
                          <w:bottom w:val="single" w:sz="6" w:space="0" w:color="auto"/>
                          <w:right w:val="single" w:sz="6" w:space="0" w:color="auto"/>
                        </w:tcBorders>
                      </w:tcPr>
                      <w:p w14:paraId="6A1A69FF" w14:textId="77777777" w:rsidR="00820265" w:rsidRPr="00F007D6" w:rsidRDefault="00820265" w:rsidP="00820265">
                        <w:pPr>
                          <w:pStyle w:val="Tekstpodstawowy211"/>
                          <w:numPr>
                            <w:ilvl w:val="12"/>
                            <w:numId w:val="0"/>
                          </w:numPr>
                          <w:spacing w:line="276" w:lineRule="auto"/>
                          <w:rPr>
                            <w:rFonts w:ascii="Arial" w:hAnsi="Arial" w:cs="Arial"/>
                            <w:sz w:val="20"/>
                          </w:rPr>
                        </w:pPr>
                        <w:proofErr w:type="spellStart"/>
                        <w:r w:rsidRPr="00F007D6">
                          <w:rPr>
                            <w:rFonts w:ascii="Arial" w:hAnsi="Arial" w:cs="Arial"/>
                            <w:sz w:val="20"/>
                          </w:rPr>
                          <w:t>Cmin</w:t>
                        </w:r>
                        <w:proofErr w:type="spellEnd"/>
                      </w:p>
                    </w:tc>
                    <w:tc>
                      <w:tcPr>
                        <w:tcW w:w="425" w:type="dxa"/>
                        <w:tcBorders>
                          <w:top w:val="single" w:sz="6" w:space="0" w:color="auto"/>
                          <w:left w:val="single" w:sz="6" w:space="0" w:color="auto"/>
                          <w:bottom w:val="single" w:sz="6" w:space="0" w:color="auto"/>
                          <w:right w:val="single" w:sz="6" w:space="0" w:color="auto"/>
                        </w:tcBorders>
                      </w:tcPr>
                      <w:p w14:paraId="12613AB9"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w:t>
                        </w:r>
                      </w:p>
                    </w:tc>
                    <w:tc>
                      <w:tcPr>
                        <w:tcW w:w="7865" w:type="dxa"/>
                        <w:tcBorders>
                          <w:top w:val="single" w:sz="6" w:space="0" w:color="auto"/>
                          <w:left w:val="single" w:sz="6" w:space="0" w:color="auto"/>
                          <w:bottom w:val="single" w:sz="6" w:space="0" w:color="auto"/>
                          <w:right w:val="single" w:sz="6" w:space="0" w:color="auto"/>
                        </w:tcBorders>
                      </w:tcPr>
                      <w:p w14:paraId="371691F1"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najniższa cena spośród wszystkich ważnych i nieodrzuconych ofert;</w:t>
                        </w:r>
                      </w:p>
                    </w:tc>
                  </w:tr>
                  <w:tr w:rsidR="00820265" w:rsidRPr="00F007D6" w14:paraId="775FBFC0" w14:textId="77777777" w:rsidTr="005544BE">
                    <w:tc>
                      <w:tcPr>
                        <w:tcW w:w="921" w:type="dxa"/>
                        <w:tcBorders>
                          <w:top w:val="single" w:sz="6" w:space="0" w:color="auto"/>
                          <w:left w:val="single" w:sz="6" w:space="0" w:color="auto"/>
                          <w:bottom w:val="single" w:sz="6" w:space="0" w:color="auto"/>
                          <w:right w:val="single" w:sz="6" w:space="0" w:color="auto"/>
                        </w:tcBorders>
                      </w:tcPr>
                      <w:p w14:paraId="5646852D"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Ci</w:t>
                        </w:r>
                      </w:p>
                    </w:tc>
                    <w:tc>
                      <w:tcPr>
                        <w:tcW w:w="425" w:type="dxa"/>
                        <w:tcBorders>
                          <w:top w:val="single" w:sz="6" w:space="0" w:color="auto"/>
                          <w:left w:val="single" w:sz="6" w:space="0" w:color="auto"/>
                          <w:bottom w:val="single" w:sz="6" w:space="0" w:color="auto"/>
                          <w:right w:val="single" w:sz="6" w:space="0" w:color="auto"/>
                        </w:tcBorders>
                      </w:tcPr>
                      <w:p w14:paraId="6A6FF147"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w:t>
                        </w:r>
                      </w:p>
                    </w:tc>
                    <w:tc>
                      <w:tcPr>
                        <w:tcW w:w="7865" w:type="dxa"/>
                        <w:tcBorders>
                          <w:top w:val="single" w:sz="6" w:space="0" w:color="auto"/>
                          <w:left w:val="single" w:sz="6" w:space="0" w:color="auto"/>
                          <w:bottom w:val="single" w:sz="6" w:space="0" w:color="auto"/>
                          <w:right w:val="single" w:sz="6" w:space="0" w:color="auto"/>
                        </w:tcBorders>
                      </w:tcPr>
                      <w:p w14:paraId="63881A24"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cena oferty "i";</w:t>
                        </w:r>
                      </w:p>
                    </w:tc>
                  </w:tr>
                  <w:tr w:rsidR="00820265" w:rsidRPr="00F007D6" w14:paraId="50E8DE9D" w14:textId="77777777" w:rsidTr="005544BE">
                    <w:tc>
                      <w:tcPr>
                        <w:tcW w:w="921" w:type="dxa"/>
                        <w:tcBorders>
                          <w:top w:val="single" w:sz="6" w:space="0" w:color="auto"/>
                          <w:left w:val="single" w:sz="6" w:space="0" w:color="auto"/>
                          <w:bottom w:val="single" w:sz="6" w:space="0" w:color="auto"/>
                          <w:right w:val="single" w:sz="6" w:space="0" w:color="auto"/>
                        </w:tcBorders>
                      </w:tcPr>
                      <w:p w14:paraId="2F4C1F70"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Max (C)</w:t>
                        </w:r>
                      </w:p>
                    </w:tc>
                    <w:tc>
                      <w:tcPr>
                        <w:tcW w:w="425" w:type="dxa"/>
                        <w:tcBorders>
                          <w:top w:val="single" w:sz="6" w:space="0" w:color="auto"/>
                          <w:left w:val="single" w:sz="6" w:space="0" w:color="auto"/>
                          <w:bottom w:val="single" w:sz="6" w:space="0" w:color="auto"/>
                          <w:right w:val="single" w:sz="6" w:space="0" w:color="auto"/>
                        </w:tcBorders>
                      </w:tcPr>
                      <w:p w14:paraId="165EDABD"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w:t>
                        </w:r>
                      </w:p>
                    </w:tc>
                    <w:tc>
                      <w:tcPr>
                        <w:tcW w:w="7865" w:type="dxa"/>
                        <w:tcBorders>
                          <w:top w:val="single" w:sz="6" w:space="0" w:color="auto"/>
                          <w:left w:val="single" w:sz="6" w:space="0" w:color="auto"/>
                          <w:bottom w:val="single" w:sz="6" w:space="0" w:color="auto"/>
                          <w:right w:val="single" w:sz="6" w:space="0" w:color="auto"/>
                        </w:tcBorders>
                      </w:tcPr>
                      <w:p w14:paraId="4FFA5056"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maksymalna ilość punktów jakie może otrzymać oferta za kryterium "Cena";</w:t>
                        </w:r>
                      </w:p>
                    </w:tc>
                  </w:tr>
                </w:tbl>
                <w:p w14:paraId="10B1120B" w14:textId="77777777" w:rsidR="00820265" w:rsidRDefault="00820265" w:rsidP="00820265">
                  <w:pPr>
                    <w:pStyle w:val="Tekstpodstawowy211"/>
                    <w:numPr>
                      <w:ilvl w:val="12"/>
                      <w:numId w:val="0"/>
                    </w:numPr>
                    <w:tabs>
                      <w:tab w:val="left" w:pos="360"/>
                    </w:tabs>
                    <w:spacing w:line="276" w:lineRule="auto"/>
                    <w:rPr>
                      <w:rFonts w:ascii="Arial" w:hAnsi="Arial" w:cs="Arial"/>
                      <w:sz w:val="20"/>
                    </w:rPr>
                  </w:pPr>
                </w:p>
                <w:p w14:paraId="740DDDC6" w14:textId="77777777" w:rsidR="00820265" w:rsidRPr="003472EA" w:rsidRDefault="00820265" w:rsidP="00820265">
                  <w:pPr>
                    <w:pStyle w:val="Tekstpodstawowy211"/>
                    <w:numPr>
                      <w:ilvl w:val="12"/>
                      <w:numId w:val="0"/>
                    </w:numPr>
                    <w:tabs>
                      <w:tab w:val="left" w:pos="360"/>
                    </w:tabs>
                    <w:spacing w:line="276" w:lineRule="auto"/>
                    <w:rPr>
                      <w:rFonts w:ascii="Arial" w:hAnsi="Arial" w:cs="Arial"/>
                      <w:sz w:val="20"/>
                    </w:rPr>
                  </w:pPr>
                  <w:r w:rsidRPr="00F007D6">
                    <w:rPr>
                      <w:rFonts w:ascii="Arial" w:hAnsi="Arial" w:cs="Arial"/>
                      <w:sz w:val="20"/>
                    </w:rPr>
                    <w:t>Zasady oceny kryterium "C</w:t>
                  </w:r>
                  <w:r>
                    <w:rPr>
                      <w:rFonts w:ascii="Arial" w:hAnsi="Arial" w:cs="Arial"/>
                      <w:sz w:val="20"/>
                    </w:rPr>
                    <w:t>zas realizacji</w:t>
                  </w:r>
                  <w:r w:rsidRPr="00F007D6">
                    <w:rPr>
                      <w:rFonts w:ascii="Arial" w:hAnsi="Arial" w:cs="Arial"/>
                      <w:sz w:val="20"/>
                    </w:rPr>
                    <w:t xml:space="preserve">" </w:t>
                  </w:r>
                </w:p>
                <w:p w14:paraId="5301F475" w14:textId="77777777" w:rsidR="00820265" w:rsidRPr="00F007D6" w:rsidRDefault="00820265" w:rsidP="00820265">
                  <w:pPr>
                    <w:pStyle w:val="Tekstpodstawowy211"/>
                    <w:numPr>
                      <w:ilvl w:val="12"/>
                      <w:numId w:val="0"/>
                    </w:numPr>
                    <w:tabs>
                      <w:tab w:val="left" w:pos="360"/>
                    </w:tabs>
                    <w:spacing w:line="276" w:lineRule="auto"/>
                    <w:rPr>
                      <w:rFonts w:ascii="Arial" w:hAnsi="Arial" w:cs="Arial"/>
                      <w:sz w:val="20"/>
                    </w:rPr>
                  </w:pPr>
                  <w:r w:rsidRPr="00F007D6">
                    <w:rPr>
                      <w:rFonts w:ascii="Arial" w:hAnsi="Arial" w:cs="Arial"/>
                      <w:sz w:val="20"/>
                    </w:rPr>
                    <w:t>W przypadku kryterium "C</w:t>
                  </w:r>
                  <w:r>
                    <w:rPr>
                      <w:rFonts w:ascii="Arial" w:hAnsi="Arial" w:cs="Arial"/>
                      <w:sz w:val="20"/>
                    </w:rPr>
                    <w:t>zas realizacji</w:t>
                  </w:r>
                  <w:r w:rsidRPr="00F007D6">
                    <w:rPr>
                      <w:rFonts w:ascii="Arial" w:hAnsi="Arial" w:cs="Arial"/>
                      <w:sz w:val="20"/>
                    </w:rPr>
                    <w:t>" oferta otrzyma zaokrągloną do dwóch miejsc po przecinku ilość punktów wynikającą z działania:</w:t>
                  </w:r>
                </w:p>
                <w:p w14:paraId="0D0C0C57" w14:textId="77777777" w:rsidR="00820265" w:rsidRPr="00F007D6" w:rsidRDefault="00820265" w:rsidP="00820265">
                  <w:pPr>
                    <w:pStyle w:val="Tekstpodstawowy211"/>
                    <w:numPr>
                      <w:ilvl w:val="12"/>
                      <w:numId w:val="0"/>
                    </w:numPr>
                    <w:tabs>
                      <w:tab w:val="left" w:pos="360"/>
                    </w:tabs>
                    <w:spacing w:line="276" w:lineRule="auto"/>
                    <w:rPr>
                      <w:rFonts w:ascii="Arial" w:hAnsi="Arial" w:cs="Arial"/>
                      <w:sz w:val="20"/>
                    </w:rPr>
                  </w:pPr>
                </w:p>
                <w:p w14:paraId="2242254C" w14:textId="77777777" w:rsidR="00820265" w:rsidRPr="007E0607" w:rsidRDefault="00820265" w:rsidP="00820265">
                  <w:pPr>
                    <w:pStyle w:val="Tekstpodstawowy211"/>
                    <w:numPr>
                      <w:ilvl w:val="12"/>
                      <w:numId w:val="0"/>
                    </w:numPr>
                    <w:spacing w:line="276" w:lineRule="auto"/>
                    <w:rPr>
                      <w:rFonts w:ascii="Arial" w:hAnsi="Arial" w:cs="Arial"/>
                      <w:sz w:val="20"/>
                      <w:lang w:val="en-US"/>
                    </w:rPr>
                  </w:pPr>
                  <w:r w:rsidRPr="007E0607">
                    <w:rPr>
                      <w:rFonts w:ascii="Arial" w:hAnsi="Arial" w:cs="Arial"/>
                      <w:sz w:val="20"/>
                      <w:lang w:val="en-US"/>
                    </w:rPr>
                    <w:t>Pi (R) = (</w:t>
                  </w:r>
                  <w:proofErr w:type="spellStart"/>
                  <w:r w:rsidRPr="007E0607">
                    <w:rPr>
                      <w:rFonts w:ascii="Arial" w:hAnsi="Arial" w:cs="Arial"/>
                      <w:sz w:val="20"/>
                      <w:lang w:val="en-US"/>
                    </w:rPr>
                    <w:t>Rmin</w:t>
                  </w:r>
                  <w:proofErr w:type="spellEnd"/>
                  <w:r w:rsidRPr="007E0607">
                    <w:rPr>
                      <w:rFonts w:ascii="Arial" w:hAnsi="Arial" w:cs="Arial"/>
                      <w:sz w:val="20"/>
                      <w:lang w:val="en-US"/>
                    </w:rPr>
                    <w:t xml:space="preserve"> / </w:t>
                  </w:r>
                  <w:proofErr w:type="spellStart"/>
                  <w:r w:rsidRPr="007E0607">
                    <w:rPr>
                      <w:rFonts w:ascii="Arial" w:hAnsi="Arial" w:cs="Arial"/>
                      <w:sz w:val="20"/>
                      <w:lang w:val="en-US"/>
                    </w:rPr>
                    <w:t>Ri</w:t>
                  </w:r>
                  <w:proofErr w:type="spellEnd"/>
                  <w:r w:rsidRPr="007E0607">
                    <w:rPr>
                      <w:rFonts w:ascii="Arial" w:hAnsi="Arial" w:cs="Arial"/>
                      <w:sz w:val="20"/>
                      <w:lang w:val="en-US"/>
                    </w:rPr>
                    <w:t>) • Max (R)</w:t>
                  </w:r>
                </w:p>
                <w:p w14:paraId="5E9D9738" w14:textId="77777777" w:rsidR="00820265" w:rsidRPr="007E0607" w:rsidRDefault="00820265" w:rsidP="00820265">
                  <w:pPr>
                    <w:pStyle w:val="Tekstpodstawowy211"/>
                    <w:numPr>
                      <w:ilvl w:val="12"/>
                      <w:numId w:val="0"/>
                    </w:numPr>
                    <w:spacing w:line="276" w:lineRule="auto"/>
                    <w:rPr>
                      <w:rFonts w:ascii="Arial" w:hAnsi="Arial" w:cs="Arial"/>
                      <w:sz w:val="20"/>
                      <w:lang w:val="en-US"/>
                    </w:rPr>
                  </w:pPr>
                </w:p>
                <w:p w14:paraId="5EBF2B8A"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gdzie: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81"/>
                    <w:gridCol w:w="328"/>
                    <w:gridCol w:w="5047"/>
                  </w:tblGrid>
                  <w:tr w:rsidR="00820265" w:rsidRPr="00F007D6" w14:paraId="5AC7E479" w14:textId="77777777" w:rsidTr="005544BE">
                    <w:tc>
                      <w:tcPr>
                        <w:tcW w:w="921" w:type="dxa"/>
                        <w:tcBorders>
                          <w:top w:val="single" w:sz="6" w:space="0" w:color="auto"/>
                          <w:left w:val="single" w:sz="6" w:space="0" w:color="auto"/>
                          <w:bottom w:val="single" w:sz="6" w:space="0" w:color="auto"/>
                          <w:right w:val="single" w:sz="6" w:space="0" w:color="auto"/>
                        </w:tcBorders>
                      </w:tcPr>
                      <w:p w14:paraId="66F6320F" w14:textId="77777777" w:rsidR="00820265" w:rsidRPr="00F007D6" w:rsidRDefault="00820265" w:rsidP="00820265">
                        <w:pPr>
                          <w:pStyle w:val="Tekstpodstawowy211"/>
                          <w:numPr>
                            <w:ilvl w:val="12"/>
                            <w:numId w:val="0"/>
                          </w:numPr>
                          <w:spacing w:line="276" w:lineRule="auto"/>
                          <w:rPr>
                            <w:rFonts w:ascii="Arial" w:hAnsi="Arial" w:cs="Arial"/>
                            <w:sz w:val="20"/>
                          </w:rPr>
                        </w:pPr>
                        <w:r>
                          <w:rPr>
                            <w:rFonts w:ascii="Arial" w:hAnsi="Arial" w:cs="Arial"/>
                            <w:sz w:val="20"/>
                          </w:rPr>
                          <w:t>Pi(R</w:t>
                        </w:r>
                        <w:r w:rsidRPr="00F007D6">
                          <w:rPr>
                            <w:rFonts w:ascii="Arial" w:hAnsi="Arial" w:cs="Arial"/>
                            <w:sz w:val="20"/>
                          </w:rPr>
                          <w:t>)</w:t>
                        </w:r>
                      </w:p>
                    </w:tc>
                    <w:tc>
                      <w:tcPr>
                        <w:tcW w:w="425" w:type="dxa"/>
                        <w:tcBorders>
                          <w:top w:val="single" w:sz="6" w:space="0" w:color="auto"/>
                          <w:left w:val="single" w:sz="6" w:space="0" w:color="auto"/>
                          <w:bottom w:val="single" w:sz="6" w:space="0" w:color="auto"/>
                          <w:right w:val="single" w:sz="6" w:space="0" w:color="auto"/>
                        </w:tcBorders>
                      </w:tcPr>
                      <w:p w14:paraId="0DEB5CFE"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w:t>
                        </w:r>
                      </w:p>
                    </w:tc>
                    <w:tc>
                      <w:tcPr>
                        <w:tcW w:w="7865" w:type="dxa"/>
                        <w:tcBorders>
                          <w:top w:val="single" w:sz="6" w:space="0" w:color="auto"/>
                          <w:left w:val="single" w:sz="6" w:space="0" w:color="auto"/>
                          <w:bottom w:val="single" w:sz="6" w:space="0" w:color="auto"/>
                          <w:right w:val="single" w:sz="6" w:space="0" w:color="auto"/>
                        </w:tcBorders>
                      </w:tcPr>
                      <w:p w14:paraId="195B3333"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ilość punktów jakie otrzyma oferta "i" za kryterium "</w:t>
                        </w:r>
                        <w:r>
                          <w:rPr>
                            <w:rFonts w:ascii="Arial" w:hAnsi="Arial" w:cs="Arial"/>
                            <w:sz w:val="20"/>
                          </w:rPr>
                          <w:t>Czas realizacji</w:t>
                        </w:r>
                        <w:r w:rsidRPr="00F007D6">
                          <w:rPr>
                            <w:rFonts w:ascii="Arial" w:hAnsi="Arial" w:cs="Arial"/>
                            <w:sz w:val="20"/>
                          </w:rPr>
                          <w:t>";</w:t>
                        </w:r>
                      </w:p>
                    </w:tc>
                  </w:tr>
                  <w:tr w:rsidR="00820265" w:rsidRPr="00F007D6" w14:paraId="04B82F74" w14:textId="77777777" w:rsidTr="005544BE">
                    <w:tc>
                      <w:tcPr>
                        <w:tcW w:w="921" w:type="dxa"/>
                        <w:tcBorders>
                          <w:top w:val="single" w:sz="6" w:space="0" w:color="auto"/>
                          <w:left w:val="single" w:sz="6" w:space="0" w:color="auto"/>
                          <w:bottom w:val="single" w:sz="6" w:space="0" w:color="auto"/>
                          <w:right w:val="single" w:sz="6" w:space="0" w:color="auto"/>
                        </w:tcBorders>
                      </w:tcPr>
                      <w:p w14:paraId="4194D198" w14:textId="77777777" w:rsidR="00820265" w:rsidRPr="00F007D6" w:rsidRDefault="00820265" w:rsidP="00820265">
                        <w:pPr>
                          <w:pStyle w:val="Tekstpodstawowy211"/>
                          <w:numPr>
                            <w:ilvl w:val="12"/>
                            <w:numId w:val="0"/>
                          </w:numPr>
                          <w:spacing w:line="276" w:lineRule="auto"/>
                          <w:rPr>
                            <w:rFonts w:ascii="Arial" w:hAnsi="Arial" w:cs="Arial"/>
                            <w:sz w:val="20"/>
                          </w:rPr>
                        </w:pPr>
                        <w:proofErr w:type="spellStart"/>
                        <w:r>
                          <w:rPr>
                            <w:rFonts w:ascii="Arial" w:hAnsi="Arial" w:cs="Arial"/>
                            <w:sz w:val="20"/>
                          </w:rPr>
                          <w:t>R</w:t>
                        </w:r>
                        <w:r w:rsidRPr="00F007D6">
                          <w:rPr>
                            <w:rFonts w:ascii="Arial" w:hAnsi="Arial" w:cs="Arial"/>
                            <w:sz w:val="20"/>
                          </w:rPr>
                          <w:t>min</w:t>
                        </w:r>
                        <w:proofErr w:type="spellEnd"/>
                      </w:p>
                    </w:tc>
                    <w:tc>
                      <w:tcPr>
                        <w:tcW w:w="425" w:type="dxa"/>
                        <w:tcBorders>
                          <w:top w:val="single" w:sz="6" w:space="0" w:color="auto"/>
                          <w:left w:val="single" w:sz="6" w:space="0" w:color="auto"/>
                          <w:bottom w:val="single" w:sz="6" w:space="0" w:color="auto"/>
                          <w:right w:val="single" w:sz="6" w:space="0" w:color="auto"/>
                        </w:tcBorders>
                      </w:tcPr>
                      <w:p w14:paraId="053993AE"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w:t>
                        </w:r>
                      </w:p>
                    </w:tc>
                    <w:tc>
                      <w:tcPr>
                        <w:tcW w:w="7865" w:type="dxa"/>
                        <w:tcBorders>
                          <w:top w:val="single" w:sz="6" w:space="0" w:color="auto"/>
                          <w:left w:val="single" w:sz="6" w:space="0" w:color="auto"/>
                          <w:bottom w:val="single" w:sz="6" w:space="0" w:color="auto"/>
                          <w:right w:val="single" w:sz="6" w:space="0" w:color="auto"/>
                        </w:tcBorders>
                      </w:tcPr>
                      <w:p w14:paraId="0CE33D6D"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naj</w:t>
                        </w:r>
                        <w:r>
                          <w:rPr>
                            <w:rFonts w:ascii="Arial" w:hAnsi="Arial" w:cs="Arial"/>
                            <w:sz w:val="20"/>
                          </w:rPr>
                          <w:t>krótszy czas realizacji</w:t>
                        </w:r>
                        <w:r w:rsidRPr="00F007D6">
                          <w:rPr>
                            <w:rFonts w:ascii="Arial" w:hAnsi="Arial" w:cs="Arial"/>
                            <w:sz w:val="20"/>
                          </w:rPr>
                          <w:t xml:space="preserve"> spośród wszystkich ważnych i nieodrzuconych ofert</w:t>
                        </w:r>
                        <w:r>
                          <w:rPr>
                            <w:rFonts w:ascii="Arial" w:hAnsi="Arial" w:cs="Arial"/>
                            <w:sz w:val="20"/>
                          </w:rPr>
                          <w:t xml:space="preserve"> (w miesiącach)</w:t>
                        </w:r>
                        <w:r w:rsidRPr="00F007D6">
                          <w:rPr>
                            <w:rFonts w:ascii="Arial" w:hAnsi="Arial" w:cs="Arial"/>
                            <w:sz w:val="20"/>
                          </w:rPr>
                          <w:t>;</w:t>
                        </w:r>
                      </w:p>
                    </w:tc>
                  </w:tr>
                  <w:tr w:rsidR="00820265" w:rsidRPr="00F007D6" w14:paraId="42BD634B" w14:textId="77777777" w:rsidTr="005544BE">
                    <w:tc>
                      <w:tcPr>
                        <w:tcW w:w="921" w:type="dxa"/>
                        <w:tcBorders>
                          <w:top w:val="single" w:sz="6" w:space="0" w:color="auto"/>
                          <w:left w:val="single" w:sz="6" w:space="0" w:color="auto"/>
                          <w:bottom w:val="single" w:sz="6" w:space="0" w:color="auto"/>
                          <w:right w:val="single" w:sz="6" w:space="0" w:color="auto"/>
                        </w:tcBorders>
                      </w:tcPr>
                      <w:p w14:paraId="2901391A" w14:textId="77777777" w:rsidR="00820265" w:rsidRPr="00F007D6" w:rsidRDefault="00820265" w:rsidP="00820265">
                        <w:pPr>
                          <w:pStyle w:val="Tekstpodstawowy211"/>
                          <w:numPr>
                            <w:ilvl w:val="12"/>
                            <w:numId w:val="0"/>
                          </w:numPr>
                          <w:spacing w:line="276" w:lineRule="auto"/>
                          <w:rPr>
                            <w:rFonts w:ascii="Arial" w:hAnsi="Arial" w:cs="Arial"/>
                            <w:sz w:val="20"/>
                          </w:rPr>
                        </w:pPr>
                        <w:proofErr w:type="spellStart"/>
                        <w:r>
                          <w:rPr>
                            <w:rFonts w:ascii="Arial" w:hAnsi="Arial" w:cs="Arial"/>
                            <w:sz w:val="20"/>
                          </w:rPr>
                          <w:t>R</w:t>
                        </w:r>
                        <w:r w:rsidRPr="00F007D6">
                          <w:rPr>
                            <w:rFonts w:ascii="Arial" w:hAnsi="Arial" w:cs="Arial"/>
                            <w:sz w:val="20"/>
                          </w:rPr>
                          <w:t>i</w:t>
                        </w:r>
                        <w:proofErr w:type="spellEnd"/>
                      </w:p>
                    </w:tc>
                    <w:tc>
                      <w:tcPr>
                        <w:tcW w:w="425" w:type="dxa"/>
                        <w:tcBorders>
                          <w:top w:val="single" w:sz="6" w:space="0" w:color="auto"/>
                          <w:left w:val="single" w:sz="6" w:space="0" w:color="auto"/>
                          <w:bottom w:val="single" w:sz="6" w:space="0" w:color="auto"/>
                          <w:right w:val="single" w:sz="6" w:space="0" w:color="auto"/>
                        </w:tcBorders>
                      </w:tcPr>
                      <w:p w14:paraId="2EF86A9F"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w:t>
                        </w:r>
                      </w:p>
                    </w:tc>
                    <w:tc>
                      <w:tcPr>
                        <w:tcW w:w="7865" w:type="dxa"/>
                        <w:tcBorders>
                          <w:top w:val="single" w:sz="6" w:space="0" w:color="auto"/>
                          <w:left w:val="single" w:sz="6" w:space="0" w:color="auto"/>
                          <w:bottom w:val="single" w:sz="6" w:space="0" w:color="auto"/>
                          <w:right w:val="single" w:sz="6" w:space="0" w:color="auto"/>
                        </w:tcBorders>
                      </w:tcPr>
                      <w:p w14:paraId="0B1F16E1" w14:textId="77777777" w:rsidR="00820265" w:rsidRPr="00F007D6" w:rsidRDefault="00820265" w:rsidP="00820265">
                        <w:pPr>
                          <w:pStyle w:val="Tekstpodstawowy211"/>
                          <w:numPr>
                            <w:ilvl w:val="12"/>
                            <w:numId w:val="0"/>
                          </w:numPr>
                          <w:spacing w:line="276" w:lineRule="auto"/>
                          <w:rPr>
                            <w:rFonts w:ascii="Arial" w:hAnsi="Arial" w:cs="Arial"/>
                            <w:sz w:val="20"/>
                          </w:rPr>
                        </w:pPr>
                        <w:r>
                          <w:rPr>
                            <w:rFonts w:ascii="Arial" w:hAnsi="Arial" w:cs="Arial"/>
                            <w:sz w:val="20"/>
                          </w:rPr>
                          <w:t>Czas realizacji</w:t>
                        </w:r>
                        <w:r w:rsidRPr="00F007D6">
                          <w:rPr>
                            <w:rFonts w:ascii="Arial" w:hAnsi="Arial" w:cs="Arial"/>
                            <w:sz w:val="20"/>
                          </w:rPr>
                          <w:t xml:space="preserve"> oferty "i"</w:t>
                        </w:r>
                        <w:r>
                          <w:rPr>
                            <w:rFonts w:ascii="Arial" w:hAnsi="Arial" w:cs="Arial"/>
                            <w:sz w:val="20"/>
                          </w:rPr>
                          <w:t xml:space="preserve"> (w miesiącach)</w:t>
                        </w:r>
                        <w:r w:rsidRPr="00F007D6">
                          <w:rPr>
                            <w:rFonts w:ascii="Arial" w:hAnsi="Arial" w:cs="Arial"/>
                            <w:sz w:val="20"/>
                          </w:rPr>
                          <w:t>;</w:t>
                        </w:r>
                      </w:p>
                    </w:tc>
                  </w:tr>
                  <w:tr w:rsidR="00820265" w:rsidRPr="00F007D6" w14:paraId="310F9F31" w14:textId="77777777" w:rsidTr="005544BE">
                    <w:tc>
                      <w:tcPr>
                        <w:tcW w:w="921" w:type="dxa"/>
                        <w:tcBorders>
                          <w:top w:val="single" w:sz="6" w:space="0" w:color="auto"/>
                          <w:left w:val="single" w:sz="6" w:space="0" w:color="auto"/>
                          <w:bottom w:val="single" w:sz="6" w:space="0" w:color="auto"/>
                          <w:right w:val="single" w:sz="6" w:space="0" w:color="auto"/>
                        </w:tcBorders>
                      </w:tcPr>
                      <w:p w14:paraId="76971EDE"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Max (</w:t>
                        </w:r>
                        <w:r>
                          <w:rPr>
                            <w:rFonts w:ascii="Arial" w:hAnsi="Arial" w:cs="Arial"/>
                            <w:sz w:val="20"/>
                          </w:rPr>
                          <w:t>R</w:t>
                        </w:r>
                        <w:r w:rsidRPr="00F007D6">
                          <w:rPr>
                            <w:rFonts w:ascii="Arial" w:hAnsi="Arial" w:cs="Arial"/>
                            <w:sz w:val="20"/>
                          </w:rPr>
                          <w:t>)</w:t>
                        </w:r>
                      </w:p>
                    </w:tc>
                    <w:tc>
                      <w:tcPr>
                        <w:tcW w:w="425" w:type="dxa"/>
                        <w:tcBorders>
                          <w:top w:val="single" w:sz="6" w:space="0" w:color="auto"/>
                          <w:left w:val="single" w:sz="6" w:space="0" w:color="auto"/>
                          <w:bottom w:val="single" w:sz="6" w:space="0" w:color="auto"/>
                          <w:right w:val="single" w:sz="6" w:space="0" w:color="auto"/>
                        </w:tcBorders>
                      </w:tcPr>
                      <w:p w14:paraId="1E8816B3"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w:t>
                        </w:r>
                      </w:p>
                    </w:tc>
                    <w:tc>
                      <w:tcPr>
                        <w:tcW w:w="7865" w:type="dxa"/>
                        <w:tcBorders>
                          <w:top w:val="single" w:sz="6" w:space="0" w:color="auto"/>
                          <w:left w:val="single" w:sz="6" w:space="0" w:color="auto"/>
                          <w:bottom w:val="single" w:sz="6" w:space="0" w:color="auto"/>
                          <w:right w:val="single" w:sz="6" w:space="0" w:color="auto"/>
                        </w:tcBorders>
                      </w:tcPr>
                      <w:p w14:paraId="65DB81CE" w14:textId="77777777" w:rsidR="00820265" w:rsidRPr="00F007D6" w:rsidRDefault="00820265" w:rsidP="00820265">
                        <w:pPr>
                          <w:pStyle w:val="Tekstpodstawowy211"/>
                          <w:numPr>
                            <w:ilvl w:val="12"/>
                            <w:numId w:val="0"/>
                          </w:numPr>
                          <w:spacing w:line="276" w:lineRule="auto"/>
                          <w:rPr>
                            <w:rFonts w:ascii="Arial" w:hAnsi="Arial" w:cs="Arial"/>
                            <w:sz w:val="20"/>
                          </w:rPr>
                        </w:pPr>
                        <w:r w:rsidRPr="00F007D6">
                          <w:rPr>
                            <w:rFonts w:ascii="Arial" w:hAnsi="Arial" w:cs="Arial"/>
                            <w:sz w:val="20"/>
                          </w:rPr>
                          <w:t>maksymalna ilość punktów jakie może otrzymać oferta za kryterium "</w:t>
                        </w:r>
                        <w:r>
                          <w:rPr>
                            <w:rFonts w:ascii="Arial" w:hAnsi="Arial" w:cs="Arial"/>
                            <w:sz w:val="20"/>
                          </w:rPr>
                          <w:t>Czas realizacji</w:t>
                        </w:r>
                        <w:r w:rsidRPr="00F007D6">
                          <w:rPr>
                            <w:rFonts w:ascii="Arial" w:hAnsi="Arial" w:cs="Arial"/>
                            <w:sz w:val="20"/>
                          </w:rPr>
                          <w:t>";</w:t>
                        </w:r>
                      </w:p>
                    </w:tc>
                  </w:tr>
                </w:tbl>
                <w:p w14:paraId="3F5AEF18" w14:textId="77777777" w:rsidR="00820265" w:rsidRDefault="00820265" w:rsidP="00820265">
                  <w:pPr>
                    <w:spacing w:after="120" w:line="276" w:lineRule="auto"/>
                    <w:jc w:val="both"/>
                    <w:rPr>
                      <w:rFonts w:ascii="Arial" w:hAnsi="Arial" w:cs="Arial"/>
                      <w:sz w:val="20"/>
                      <w:szCs w:val="20"/>
                    </w:rPr>
                  </w:pPr>
                </w:p>
                <w:p w14:paraId="1E9352D3" w14:textId="77777777" w:rsidR="00820265" w:rsidRPr="00F007D6" w:rsidRDefault="00820265" w:rsidP="00820265">
                  <w:pPr>
                    <w:spacing w:after="120" w:line="276" w:lineRule="auto"/>
                    <w:jc w:val="both"/>
                    <w:rPr>
                      <w:rFonts w:ascii="Arial" w:hAnsi="Arial" w:cs="Arial"/>
                      <w:sz w:val="20"/>
                      <w:szCs w:val="20"/>
                    </w:rPr>
                  </w:pPr>
                </w:p>
              </w:tc>
            </w:tr>
          </w:tbl>
          <w:p w14:paraId="0130F3CD" w14:textId="77777777" w:rsidR="007E0607" w:rsidRPr="00F007D6" w:rsidRDefault="007E0607" w:rsidP="006D5826">
            <w:pPr>
              <w:spacing w:after="120" w:line="276" w:lineRule="auto"/>
              <w:jc w:val="both"/>
              <w:rPr>
                <w:rFonts w:ascii="Arial" w:hAnsi="Arial" w:cs="Arial"/>
                <w:sz w:val="20"/>
                <w:szCs w:val="20"/>
              </w:rPr>
            </w:pPr>
          </w:p>
        </w:tc>
      </w:tr>
      <w:tr w:rsidR="00502CC4" w:rsidRPr="00F007D6" w14:paraId="13234EE9" w14:textId="77777777" w:rsidTr="006D5826">
        <w:trPr>
          <w:trHeight w:val="564"/>
        </w:trPr>
        <w:tc>
          <w:tcPr>
            <w:tcW w:w="2376" w:type="dxa"/>
            <w:shd w:val="clear" w:color="auto" w:fill="auto"/>
          </w:tcPr>
          <w:p w14:paraId="4E2189C2" w14:textId="77777777" w:rsidR="00502CC4" w:rsidRPr="00F007D6" w:rsidRDefault="00502CC4" w:rsidP="00EA3255">
            <w:pPr>
              <w:numPr>
                <w:ilvl w:val="0"/>
                <w:numId w:val="32"/>
              </w:numPr>
              <w:spacing w:after="120" w:line="276" w:lineRule="auto"/>
              <w:jc w:val="both"/>
              <w:rPr>
                <w:rFonts w:ascii="Arial" w:hAnsi="Arial" w:cs="Arial"/>
                <w:sz w:val="20"/>
                <w:szCs w:val="20"/>
              </w:rPr>
            </w:pPr>
            <w:r w:rsidRPr="00F007D6">
              <w:rPr>
                <w:rFonts w:ascii="Arial" w:hAnsi="Arial" w:cs="Arial"/>
                <w:sz w:val="20"/>
                <w:szCs w:val="20"/>
              </w:rPr>
              <w:lastRenderedPageBreak/>
              <w:t>Oferta musi zawierać następujące elementy:</w:t>
            </w:r>
          </w:p>
          <w:p w14:paraId="77AEAC4B" w14:textId="77777777" w:rsidR="00502CC4" w:rsidRPr="00F007D6" w:rsidRDefault="00502CC4" w:rsidP="006D5826">
            <w:pPr>
              <w:spacing w:after="120" w:line="276" w:lineRule="auto"/>
              <w:jc w:val="both"/>
              <w:rPr>
                <w:rFonts w:ascii="Arial" w:hAnsi="Arial" w:cs="Arial"/>
                <w:bCs/>
                <w:sz w:val="20"/>
                <w:szCs w:val="20"/>
              </w:rPr>
            </w:pPr>
          </w:p>
        </w:tc>
        <w:tc>
          <w:tcPr>
            <w:tcW w:w="6614" w:type="dxa"/>
            <w:shd w:val="clear" w:color="auto" w:fill="auto"/>
          </w:tcPr>
          <w:p w14:paraId="0314AAC4" w14:textId="77777777" w:rsidR="00502CC4" w:rsidRPr="007C105F" w:rsidRDefault="00502CC4" w:rsidP="00502CC4">
            <w:pPr>
              <w:pStyle w:val="msonormalcxspdrugie"/>
              <w:numPr>
                <w:ilvl w:val="0"/>
                <w:numId w:val="5"/>
              </w:numPr>
              <w:spacing w:before="0" w:beforeAutospacing="0" w:after="120" w:afterAutospacing="0" w:line="276" w:lineRule="auto"/>
              <w:jc w:val="both"/>
              <w:rPr>
                <w:rFonts w:ascii="Arial" w:hAnsi="Arial" w:cs="Arial"/>
                <w:sz w:val="20"/>
                <w:szCs w:val="20"/>
              </w:rPr>
            </w:pPr>
            <w:r w:rsidRPr="007C105F">
              <w:rPr>
                <w:rFonts w:ascii="Arial" w:hAnsi="Arial" w:cs="Arial"/>
                <w:sz w:val="20"/>
                <w:szCs w:val="20"/>
              </w:rPr>
              <w:t>Formularz oferty przygotowany na wzorze stanowiącym załącznik nr 1 obejmujący:</w:t>
            </w:r>
          </w:p>
          <w:p w14:paraId="4AE7DBDF" w14:textId="77777777" w:rsidR="00502CC4" w:rsidRPr="007C105F" w:rsidRDefault="00502CC4" w:rsidP="00502CC4">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7C105F">
              <w:rPr>
                <w:rFonts w:ascii="Arial" w:hAnsi="Arial" w:cs="Arial"/>
                <w:sz w:val="20"/>
                <w:szCs w:val="20"/>
              </w:rPr>
              <w:t xml:space="preserve">Dane identyfikujące Oferenta (nazwa, adres, nr NIP, nr KRS/EDG), </w:t>
            </w:r>
          </w:p>
          <w:p w14:paraId="3BEADC78" w14:textId="77777777" w:rsidR="00502CC4" w:rsidRPr="0075506C" w:rsidRDefault="00502CC4" w:rsidP="00502CC4">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75506C">
              <w:rPr>
                <w:rFonts w:ascii="Arial" w:hAnsi="Arial" w:cs="Arial"/>
                <w:sz w:val="20"/>
                <w:szCs w:val="20"/>
              </w:rPr>
              <w:t>Dane osoby do kontaktu (imię nazwisko, numer telefonu, adres e-mail),</w:t>
            </w:r>
          </w:p>
          <w:p w14:paraId="3C18CC00" w14:textId="77777777" w:rsidR="00502CC4" w:rsidRPr="0075506C" w:rsidRDefault="00502CC4" w:rsidP="00502CC4">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75506C">
              <w:rPr>
                <w:rFonts w:ascii="Arial" w:hAnsi="Arial" w:cs="Arial"/>
                <w:sz w:val="20"/>
                <w:szCs w:val="20"/>
              </w:rPr>
              <w:t xml:space="preserve">Datę przygotowania i termin ważności oferty (min. </w:t>
            </w:r>
            <w:r w:rsidR="005D7DAA" w:rsidRPr="0075506C">
              <w:rPr>
                <w:rFonts w:ascii="Arial" w:hAnsi="Arial" w:cs="Arial"/>
                <w:sz w:val="20"/>
                <w:szCs w:val="20"/>
              </w:rPr>
              <w:t>6</w:t>
            </w:r>
            <w:r w:rsidRPr="0075506C">
              <w:rPr>
                <w:rFonts w:ascii="Arial" w:hAnsi="Arial" w:cs="Arial"/>
                <w:sz w:val="20"/>
                <w:szCs w:val="20"/>
              </w:rPr>
              <w:t xml:space="preserve">0 dni od ostatniego dnia składania ofert w konkursie) </w:t>
            </w:r>
          </w:p>
          <w:p w14:paraId="1E56DEC3" w14:textId="77777777" w:rsidR="00502CC4" w:rsidRPr="00E02454" w:rsidRDefault="00502CC4" w:rsidP="00502CC4">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E02454">
              <w:rPr>
                <w:rFonts w:ascii="Arial" w:hAnsi="Arial" w:cs="Arial"/>
                <w:sz w:val="20"/>
                <w:szCs w:val="20"/>
              </w:rPr>
              <w:t>Określenie przedmiotu Oferty zgodnego z przedmiotem zamówienia opisanym w niniejszym zapytaniu,</w:t>
            </w:r>
          </w:p>
          <w:p w14:paraId="05ACB29D" w14:textId="77777777" w:rsidR="00502CC4" w:rsidRPr="00E02454" w:rsidRDefault="00502CC4" w:rsidP="00502CC4">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E02454">
              <w:rPr>
                <w:rFonts w:ascii="Arial" w:hAnsi="Arial" w:cs="Arial"/>
                <w:sz w:val="20"/>
                <w:szCs w:val="20"/>
              </w:rPr>
              <w:t>Odniesienie do kryteriów wyboru oferty, w tym cenę całkowitą netto i brutto przedmiotu Zamówienia,</w:t>
            </w:r>
          </w:p>
          <w:p w14:paraId="4D4CE75C" w14:textId="77777777" w:rsidR="00502CC4" w:rsidRPr="00E02454" w:rsidRDefault="00502CC4" w:rsidP="00502CC4">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E02454">
              <w:rPr>
                <w:rFonts w:ascii="Arial" w:hAnsi="Arial" w:cs="Arial"/>
                <w:sz w:val="20"/>
                <w:szCs w:val="20"/>
              </w:rPr>
              <w:t>Informację odnośnie</w:t>
            </w:r>
            <w:r w:rsidR="00D51948">
              <w:rPr>
                <w:rFonts w:ascii="Arial" w:hAnsi="Arial" w:cs="Arial"/>
                <w:sz w:val="20"/>
                <w:szCs w:val="20"/>
              </w:rPr>
              <w:t xml:space="preserve"> spełnienia kryteriów dostępu przez</w:t>
            </w:r>
            <w:r w:rsidRPr="00E02454">
              <w:rPr>
                <w:rFonts w:ascii="Arial" w:hAnsi="Arial" w:cs="Arial"/>
                <w:sz w:val="20"/>
                <w:szCs w:val="20"/>
              </w:rPr>
              <w:t xml:space="preserve"> Oferenta w zakresie przedmiotu zamówienia </w:t>
            </w:r>
          </w:p>
          <w:p w14:paraId="1A54825A" w14:textId="77777777" w:rsidR="00502CC4" w:rsidRPr="00E02454" w:rsidRDefault="00502CC4" w:rsidP="006D5826">
            <w:pPr>
              <w:pStyle w:val="msonormalcxspdrugie"/>
              <w:tabs>
                <w:tab w:val="left" w:pos="743"/>
              </w:tabs>
              <w:spacing w:before="0" w:beforeAutospacing="0" w:after="120" w:afterAutospacing="0" w:line="276" w:lineRule="auto"/>
              <w:ind w:left="743"/>
              <w:jc w:val="both"/>
              <w:rPr>
                <w:rFonts w:ascii="Arial" w:hAnsi="Arial" w:cs="Arial"/>
                <w:sz w:val="20"/>
                <w:szCs w:val="20"/>
              </w:rPr>
            </w:pPr>
            <w:r w:rsidRPr="00E02454">
              <w:rPr>
                <w:rFonts w:ascii="Arial" w:hAnsi="Arial" w:cs="Arial"/>
                <w:sz w:val="20"/>
                <w:szCs w:val="20"/>
              </w:rPr>
              <w:t>(zgodnie z wymaganiami przedstawionymi w sekcji: warunki udziału w zamówieniu),</w:t>
            </w:r>
          </w:p>
          <w:p w14:paraId="37196693" w14:textId="77777777" w:rsidR="004E1F03" w:rsidRPr="006B63C2" w:rsidRDefault="00502CC4" w:rsidP="006B63C2">
            <w:pPr>
              <w:pStyle w:val="msonormalcxspdrugie"/>
              <w:numPr>
                <w:ilvl w:val="0"/>
                <w:numId w:val="1"/>
              </w:numPr>
              <w:tabs>
                <w:tab w:val="left" w:pos="743"/>
              </w:tabs>
              <w:spacing w:before="0" w:beforeAutospacing="0" w:after="120" w:afterAutospacing="0" w:line="276" w:lineRule="auto"/>
              <w:ind w:left="743" w:hanging="425"/>
              <w:jc w:val="both"/>
              <w:rPr>
                <w:rFonts w:ascii="Arial" w:hAnsi="Arial" w:cs="Arial"/>
                <w:sz w:val="20"/>
                <w:szCs w:val="20"/>
              </w:rPr>
            </w:pPr>
            <w:r w:rsidRPr="0075506C">
              <w:rPr>
                <w:rFonts w:ascii="Arial" w:hAnsi="Arial" w:cs="Arial"/>
                <w:sz w:val="20"/>
                <w:szCs w:val="20"/>
              </w:rPr>
              <w:t>Podpis osoby upoważnionej do wystawienia oferty.</w:t>
            </w:r>
          </w:p>
          <w:p w14:paraId="6480F1DD" w14:textId="77777777" w:rsidR="00502CC4" w:rsidRPr="0075506C" w:rsidRDefault="00502CC4" w:rsidP="00502CC4">
            <w:pPr>
              <w:pStyle w:val="msonormalcxspdrugie"/>
              <w:numPr>
                <w:ilvl w:val="0"/>
                <w:numId w:val="5"/>
              </w:numPr>
              <w:spacing w:before="0" w:beforeAutospacing="0" w:after="120" w:afterAutospacing="0" w:line="276" w:lineRule="auto"/>
              <w:jc w:val="both"/>
              <w:rPr>
                <w:rFonts w:ascii="Arial" w:hAnsi="Arial" w:cs="Arial"/>
                <w:sz w:val="20"/>
                <w:szCs w:val="20"/>
              </w:rPr>
            </w:pPr>
            <w:r w:rsidRPr="0075506C">
              <w:rPr>
                <w:rFonts w:ascii="Arial" w:hAnsi="Arial" w:cs="Arial"/>
                <w:sz w:val="20"/>
                <w:szCs w:val="20"/>
              </w:rPr>
              <w:t>Oświadczenie o zapoznaniu się z zapytaniem ofertowym, zawierające potwierdzenie kompletności ofe</w:t>
            </w:r>
            <w:r w:rsidR="009C79AE" w:rsidRPr="0075506C">
              <w:rPr>
                <w:rFonts w:ascii="Arial" w:hAnsi="Arial" w:cs="Arial"/>
                <w:sz w:val="20"/>
                <w:szCs w:val="20"/>
              </w:rPr>
              <w:t xml:space="preserve">rty (zgodnie z </w:t>
            </w:r>
            <w:r w:rsidR="009C79AE" w:rsidRPr="0075506C">
              <w:rPr>
                <w:rFonts w:ascii="Arial" w:hAnsi="Arial" w:cs="Arial"/>
                <w:sz w:val="20"/>
                <w:szCs w:val="20"/>
              </w:rPr>
              <w:lastRenderedPageBreak/>
              <w:t xml:space="preserve">załącznikiem nr </w:t>
            </w:r>
            <w:r w:rsidR="002007D8">
              <w:rPr>
                <w:rFonts w:ascii="Arial" w:hAnsi="Arial" w:cs="Arial"/>
                <w:sz w:val="20"/>
                <w:szCs w:val="20"/>
              </w:rPr>
              <w:t>2</w:t>
            </w:r>
            <w:r w:rsidR="002007D8" w:rsidRPr="0075506C">
              <w:rPr>
                <w:rFonts w:ascii="Arial" w:hAnsi="Arial" w:cs="Arial"/>
                <w:sz w:val="20"/>
                <w:szCs w:val="20"/>
              </w:rPr>
              <w:t xml:space="preserve"> </w:t>
            </w:r>
            <w:r w:rsidRPr="0075506C">
              <w:rPr>
                <w:rFonts w:ascii="Arial" w:hAnsi="Arial" w:cs="Arial"/>
                <w:sz w:val="20"/>
                <w:szCs w:val="20"/>
              </w:rPr>
              <w:t>do niniejszego zapytania).</w:t>
            </w:r>
          </w:p>
          <w:p w14:paraId="41CB8AAB" w14:textId="77777777" w:rsidR="00502CC4" w:rsidRDefault="00502CC4" w:rsidP="00502CC4">
            <w:pPr>
              <w:pStyle w:val="msonormalcxspdrugie"/>
              <w:numPr>
                <w:ilvl w:val="0"/>
                <w:numId w:val="5"/>
              </w:numPr>
              <w:spacing w:before="0" w:beforeAutospacing="0" w:after="120" w:afterAutospacing="0" w:line="276" w:lineRule="auto"/>
              <w:jc w:val="both"/>
              <w:rPr>
                <w:rFonts w:ascii="Arial" w:hAnsi="Arial" w:cs="Arial"/>
                <w:sz w:val="20"/>
                <w:szCs w:val="20"/>
              </w:rPr>
            </w:pPr>
            <w:r w:rsidRPr="0075506C">
              <w:rPr>
                <w:rFonts w:ascii="Arial" w:hAnsi="Arial" w:cs="Arial"/>
                <w:sz w:val="20"/>
                <w:szCs w:val="20"/>
              </w:rPr>
              <w:t>Oświadczenie o braku powiązań kapitałowych i osobowych z Zamawiają</w:t>
            </w:r>
            <w:r w:rsidR="009C79AE" w:rsidRPr="0075506C">
              <w:rPr>
                <w:rFonts w:ascii="Arial" w:hAnsi="Arial" w:cs="Arial"/>
                <w:sz w:val="20"/>
                <w:szCs w:val="20"/>
              </w:rPr>
              <w:t xml:space="preserve">cym (zgodnie z załącznikiem nr </w:t>
            </w:r>
            <w:r w:rsidR="002007D8">
              <w:rPr>
                <w:rFonts w:ascii="Arial" w:hAnsi="Arial" w:cs="Arial"/>
                <w:sz w:val="20"/>
                <w:szCs w:val="20"/>
              </w:rPr>
              <w:t>3</w:t>
            </w:r>
            <w:r w:rsidR="002007D8" w:rsidRPr="0075506C">
              <w:rPr>
                <w:rFonts w:ascii="Arial" w:hAnsi="Arial" w:cs="Arial"/>
                <w:sz w:val="20"/>
                <w:szCs w:val="20"/>
              </w:rPr>
              <w:t xml:space="preserve"> </w:t>
            </w:r>
            <w:r w:rsidRPr="0075506C">
              <w:rPr>
                <w:rFonts w:ascii="Arial" w:hAnsi="Arial" w:cs="Arial"/>
                <w:sz w:val="20"/>
                <w:szCs w:val="20"/>
              </w:rPr>
              <w:t>do niniejszego zapytania).</w:t>
            </w:r>
          </w:p>
          <w:p w14:paraId="3893A4BA" w14:textId="77777777" w:rsidR="00502CC4" w:rsidRPr="00F007D6" w:rsidRDefault="00502CC4" w:rsidP="006D5826">
            <w:pPr>
              <w:spacing w:after="120" w:line="276" w:lineRule="auto"/>
              <w:jc w:val="both"/>
              <w:rPr>
                <w:rFonts w:ascii="Arial" w:hAnsi="Arial" w:cs="Arial"/>
                <w:sz w:val="20"/>
                <w:szCs w:val="20"/>
              </w:rPr>
            </w:pPr>
            <w:r w:rsidRPr="0075506C">
              <w:rPr>
                <w:rFonts w:ascii="Arial" w:hAnsi="Arial" w:cs="Arial"/>
                <w:sz w:val="20"/>
                <w:szCs w:val="20"/>
              </w:rPr>
              <w:t>Brak jakiegokolwiek z wyżej wymienionych elementów może skutkować odrzuceniem oferty.</w:t>
            </w:r>
          </w:p>
        </w:tc>
      </w:tr>
      <w:tr w:rsidR="00502CC4" w:rsidRPr="00F007D6" w14:paraId="4854DF49" w14:textId="77777777" w:rsidTr="006D5826">
        <w:trPr>
          <w:trHeight w:val="564"/>
        </w:trPr>
        <w:tc>
          <w:tcPr>
            <w:tcW w:w="2376" w:type="dxa"/>
            <w:shd w:val="clear" w:color="auto" w:fill="auto"/>
          </w:tcPr>
          <w:p w14:paraId="4C97043B" w14:textId="77777777" w:rsidR="00502CC4" w:rsidRPr="00F007D6" w:rsidRDefault="00502CC4" w:rsidP="00EA3255">
            <w:pPr>
              <w:numPr>
                <w:ilvl w:val="0"/>
                <w:numId w:val="32"/>
              </w:numPr>
              <w:spacing w:after="120" w:line="276" w:lineRule="auto"/>
              <w:jc w:val="both"/>
              <w:rPr>
                <w:rFonts w:ascii="Arial" w:hAnsi="Arial" w:cs="Arial"/>
                <w:sz w:val="20"/>
                <w:szCs w:val="20"/>
              </w:rPr>
            </w:pPr>
            <w:r w:rsidRPr="00F007D6">
              <w:rPr>
                <w:rFonts w:ascii="Arial" w:hAnsi="Arial" w:cs="Arial"/>
                <w:sz w:val="20"/>
                <w:szCs w:val="20"/>
              </w:rPr>
              <w:lastRenderedPageBreak/>
              <w:t>Zmiana umowy:</w:t>
            </w:r>
          </w:p>
        </w:tc>
        <w:tc>
          <w:tcPr>
            <w:tcW w:w="6614" w:type="dxa"/>
            <w:shd w:val="clear" w:color="auto" w:fill="auto"/>
          </w:tcPr>
          <w:p w14:paraId="588A1F21" w14:textId="77777777" w:rsidR="00502CC4" w:rsidRPr="00F007D6" w:rsidRDefault="007D7A2B" w:rsidP="006D5826">
            <w:pPr>
              <w:pStyle w:val="msonormalcxspdrugie"/>
              <w:spacing w:before="0" w:beforeAutospacing="0" w:after="120" w:afterAutospacing="0" w:line="276" w:lineRule="auto"/>
              <w:jc w:val="both"/>
              <w:rPr>
                <w:rFonts w:ascii="Arial" w:hAnsi="Arial" w:cs="Arial"/>
                <w:sz w:val="20"/>
                <w:szCs w:val="20"/>
              </w:rPr>
            </w:pPr>
            <w:r w:rsidRPr="007D7A2B">
              <w:rPr>
                <w:rFonts w:ascii="Arial" w:hAnsi="Arial" w:cs="Arial"/>
                <w:sz w:val="20"/>
                <w:szCs w:val="20"/>
              </w:rPr>
              <w:t>Zmiana postanowień zawartej Umowy może nastąpić za zgodą obu stron (Zamawiającego i wyłonionego Wykonawcy), wyrażoną na piśmie pod rygorem nieważności</w:t>
            </w:r>
            <w:r>
              <w:rPr>
                <w:rFonts w:ascii="Arial" w:hAnsi="Arial" w:cs="Arial"/>
                <w:sz w:val="20"/>
                <w:szCs w:val="20"/>
              </w:rPr>
              <w:t xml:space="preserve"> </w:t>
            </w:r>
            <w:r w:rsidRPr="007D7A2B">
              <w:rPr>
                <w:rFonts w:ascii="Arial" w:hAnsi="Arial" w:cs="Arial"/>
                <w:sz w:val="20"/>
                <w:szCs w:val="20"/>
              </w:rPr>
              <w:t xml:space="preserve">w szczególności </w:t>
            </w:r>
            <w:r>
              <w:rPr>
                <w:rFonts w:ascii="Arial" w:hAnsi="Arial" w:cs="Arial"/>
                <w:sz w:val="20"/>
                <w:szCs w:val="20"/>
              </w:rPr>
              <w:t>z następujących powodów:</w:t>
            </w:r>
          </w:p>
          <w:p w14:paraId="45D90AB5" w14:textId="77777777" w:rsidR="00502CC4" w:rsidRPr="00F007D6" w:rsidRDefault="00502CC4" w:rsidP="00502CC4">
            <w:pPr>
              <w:pStyle w:val="msonormalcxspdrugie"/>
              <w:numPr>
                <w:ilvl w:val="0"/>
                <w:numId w:val="6"/>
              </w:numPr>
              <w:tabs>
                <w:tab w:val="left" w:pos="317"/>
              </w:tabs>
              <w:spacing w:before="0" w:beforeAutospacing="0" w:after="120" w:afterAutospacing="0" w:line="276" w:lineRule="auto"/>
              <w:jc w:val="both"/>
              <w:rPr>
                <w:rFonts w:ascii="Arial" w:hAnsi="Arial" w:cs="Arial"/>
                <w:sz w:val="20"/>
                <w:szCs w:val="20"/>
              </w:rPr>
            </w:pPr>
            <w:r w:rsidRPr="00F007D6">
              <w:rPr>
                <w:rFonts w:ascii="Arial" w:hAnsi="Arial" w:cs="Arial"/>
                <w:sz w:val="20"/>
                <w:szCs w:val="20"/>
              </w:rPr>
              <w:t>Uzasadnionych zmian w zakresie sposobu wykonania przedmiotu zamówienia,</w:t>
            </w:r>
          </w:p>
          <w:p w14:paraId="327C93CD" w14:textId="77777777" w:rsidR="00502CC4" w:rsidRPr="00F007D6" w:rsidRDefault="00502CC4" w:rsidP="00502CC4">
            <w:pPr>
              <w:pStyle w:val="msonormalcxspdrugie"/>
              <w:numPr>
                <w:ilvl w:val="0"/>
                <w:numId w:val="6"/>
              </w:numPr>
              <w:tabs>
                <w:tab w:val="left" w:pos="317"/>
              </w:tabs>
              <w:spacing w:before="0" w:beforeAutospacing="0" w:after="120" w:afterAutospacing="0" w:line="276" w:lineRule="auto"/>
              <w:ind w:left="318" w:hanging="318"/>
              <w:jc w:val="both"/>
              <w:rPr>
                <w:rFonts w:ascii="Arial" w:hAnsi="Arial" w:cs="Arial"/>
                <w:sz w:val="20"/>
                <w:szCs w:val="20"/>
              </w:rPr>
            </w:pPr>
            <w:r w:rsidRPr="00F007D6">
              <w:rPr>
                <w:rFonts w:ascii="Arial" w:hAnsi="Arial" w:cs="Arial"/>
                <w:sz w:val="20"/>
                <w:szCs w:val="20"/>
              </w:rPr>
              <w:t xml:space="preserve">Obiektywnych przyczyn niezależnych do Zamawiającego lub oferenta, </w:t>
            </w:r>
          </w:p>
          <w:p w14:paraId="703EF556" w14:textId="77777777" w:rsidR="00502CC4" w:rsidRPr="00F007D6" w:rsidRDefault="00502CC4" w:rsidP="00502CC4">
            <w:pPr>
              <w:pStyle w:val="msonormalcxspdrugie"/>
              <w:numPr>
                <w:ilvl w:val="0"/>
                <w:numId w:val="6"/>
              </w:numPr>
              <w:tabs>
                <w:tab w:val="left" w:pos="317"/>
              </w:tabs>
              <w:spacing w:before="0" w:beforeAutospacing="0" w:after="120" w:afterAutospacing="0" w:line="276" w:lineRule="auto"/>
              <w:ind w:left="318" w:hanging="318"/>
              <w:jc w:val="both"/>
              <w:rPr>
                <w:rFonts w:ascii="Arial" w:hAnsi="Arial" w:cs="Arial"/>
                <w:sz w:val="20"/>
                <w:szCs w:val="20"/>
              </w:rPr>
            </w:pPr>
            <w:r w:rsidRPr="00F007D6">
              <w:rPr>
                <w:rFonts w:ascii="Arial" w:hAnsi="Arial" w:cs="Arial"/>
                <w:sz w:val="20"/>
                <w:szCs w:val="20"/>
              </w:rPr>
              <w:t>Okoliczności siły wyższej,</w:t>
            </w:r>
          </w:p>
          <w:p w14:paraId="3A56EA97" w14:textId="77777777" w:rsidR="00502CC4" w:rsidRPr="00F007D6" w:rsidRDefault="00502CC4" w:rsidP="00502CC4">
            <w:pPr>
              <w:pStyle w:val="msonormalcxspdrugie"/>
              <w:numPr>
                <w:ilvl w:val="0"/>
                <w:numId w:val="6"/>
              </w:numPr>
              <w:tabs>
                <w:tab w:val="left" w:pos="317"/>
              </w:tabs>
              <w:spacing w:before="0" w:beforeAutospacing="0" w:after="120" w:afterAutospacing="0" w:line="276" w:lineRule="auto"/>
              <w:ind w:left="318" w:hanging="318"/>
              <w:jc w:val="both"/>
              <w:rPr>
                <w:rFonts w:ascii="Arial" w:hAnsi="Arial" w:cs="Arial"/>
                <w:sz w:val="20"/>
                <w:szCs w:val="20"/>
              </w:rPr>
            </w:pPr>
            <w:r w:rsidRPr="00F007D6">
              <w:rPr>
                <w:rFonts w:ascii="Arial" w:hAnsi="Arial" w:cs="Arial"/>
                <w:sz w:val="20"/>
                <w:szCs w:val="20"/>
              </w:rPr>
              <w:t>Zmian regulacji prawnych obowiązujących w dniu podpisania umowy,</w:t>
            </w:r>
          </w:p>
          <w:p w14:paraId="3372708F" w14:textId="77777777" w:rsidR="00502CC4" w:rsidRPr="00F007D6" w:rsidRDefault="00502CC4" w:rsidP="00502CC4">
            <w:pPr>
              <w:pStyle w:val="msonormalcxspdrugie"/>
              <w:numPr>
                <w:ilvl w:val="0"/>
                <w:numId w:val="6"/>
              </w:numPr>
              <w:tabs>
                <w:tab w:val="left" w:pos="317"/>
              </w:tabs>
              <w:spacing w:before="0" w:beforeAutospacing="0" w:after="120" w:afterAutospacing="0" w:line="276" w:lineRule="auto"/>
              <w:ind w:left="318" w:hanging="318"/>
              <w:jc w:val="both"/>
              <w:rPr>
                <w:rFonts w:ascii="Arial" w:hAnsi="Arial" w:cs="Arial"/>
                <w:sz w:val="20"/>
                <w:szCs w:val="20"/>
              </w:rPr>
            </w:pPr>
            <w:r w:rsidRPr="00F007D6">
              <w:rPr>
                <w:rFonts w:ascii="Arial" w:hAnsi="Arial" w:cs="Arial"/>
                <w:sz w:val="20"/>
                <w:szCs w:val="20"/>
              </w:rPr>
              <w:t>Otrzymania decyzji jednostki finansującej projekt zawierającej zmiany zakresu zadań, terminów realizacji czy też ustalającej dodatkowe postanowienia, do których Zamawiający zostanie zobowiązany.</w:t>
            </w:r>
          </w:p>
        </w:tc>
      </w:tr>
      <w:tr w:rsidR="00502CC4" w:rsidRPr="00F007D6" w14:paraId="0A5D8936" w14:textId="77777777" w:rsidTr="006D5826">
        <w:trPr>
          <w:trHeight w:val="564"/>
        </w:trPr>
        <w:tc>
          <w:tcPr>
            <w:tcW w:w="2376" w:type="dxa"/>
            <w:shd w:val="clear" w:color="auto" w:fill="auto"/>
          </w:tcPr>
          <w:p w14:paraId="7B06DC57" w14:textId="77777777" w:rsidR="00502CC4" w:rsidRPr="00F007D6" w:rsidRDefault="00502CC4" w:rsidP="00EA3255">
            <w:pPr>
              <w:numPr>
                <w:ilvl w:val="0"/>
                <w:numId w:val="32"/>
              </w:numPr>
              <w:spacing w:after="120" w:line="276" w:lineRule="auto"/>
              <w:jc w:val="both"/>
              <w:rPr>
                <w:rFonts w:ascii="Arial" w:hAnsi="Arial" w:cs="Arial"/>
                <w:sz w:val="20"/>
                <w:szCs w:val="20"/>
              </w:rPr>
            </w:pPr>
            <w:r w:rsidRPr="00F007D6">
              <w:rPr>
                <w:rFonts w:ascii="Arial" w:hAnsi="Arial" w:cs="Arial"/>
                <w:sz w:val="20"/>
                <w:szCs w:val="20"/>
              </w:rPr>
              <w:t>Dodatkowe informacje:</w:t>
            </w:r>
          </w:p>
        </w:tc>
        <w:tc>
          <w:tcPr>
            <w:tcW w:w="6614" w:type="dxa"/>
            <w:shd w:val="clear" w:color="auto" w:fill="auto"/>
          </w:tcPr>
          <w:p w14:paraId="513FFA3A" w14:textId="77777777" w:rsidR="007D7A2B" w:rsidRPr="007A431E" w:rsidRDefault="007D7A2B" w:rsidP="000F52E9">
            <w:pPr>
              <w:pStyle w:val="Akapitzlist"/>
              <w:numPr>
                <w:ilvl w:val="0"/>
                <w:numId w:val="22"/>
              </w:numPr>
              <w:spacing w:line="276" w:lineRule="auto"/>
              <w:contextualSpacing/>
              <w:jc w:val="both"/>
              <w:rPr>
                <w:rFonts w:ascii="Arial" w:eastAsia="Calibri" w:hAnsi="Arial" w:cs="Arial"/>
                <w:sz w:val="20"/>
                <w:szCs w:val="20"/>
              </w:rPr>
            </w:pPr>
            <w:r w:rsidRPr="007A431E">
              <w:rPr>
                <w:rFonts w:ascii="Arial" w:eastAsia="Calibri" w:hAnsi="Arial" w:cs="Arial"/>
                <w:sz w:val="20"/>
                <w:szCs w:val="20"/>
              </w:rPr>
              <w:t>Zamawiający zastrzega, że:</w:t>
            </w:r>
          </w:p>
          <w:p w14:paraId="1E6F7065" w14:textId="77777777" w:rsidR="007D7A2B" w:rsidRPr="00A13653" w:rsidRDefault="007D7A2B" w:rsidP="00F34101">
            <w:pPr>
              <w:pStyle w:val="Akapitzlist"/>
              <w:numPr>
                <w:ilvl w:val="0"/>
                <w:numId w:val="29"/>
              </w:numPr>
              <w:spacing w:line="276" w:lineRule="auto"/>
              <w:contextualSpacing/>
              <w:jc w:val="both"/>
              <w:rPr>
                <w:rFonts w:ascii="Arial" w:eastAsia="Calibri" w:hAnsi="Arial" w:cs="Arial"/>
                <w:sz w:val="20"/>
                <w:szCs w:val="20"/>
              </w:rPr>
            </w:pPr>
            <w:r w:rsidRPr="00A13653">
              <w:rPr>
                <w:rFonts w:ascii="Arial" w:eastAsia="Calibri" w:hAnsi="Arial" w:cs="Arial"/>
                <w:sz w:val="20"/>
                <w:szCs w:val="20"/>
              </w:rPr>
              <w:t>ma prawo nie dokonać wyboru żadnej ze złożonych Ofert;</w:t>
            </w:r>
          </w:p>
          <w:p w14:paraId="343786B1" w14:textId="77777777" w:rsidR="007D7A2B" w:rsidRPr="00A13653" w:rsidRDefault="007D7A2B" w:rsidP="00F34101">
            <w:pPr>
              <w:pStyle w:val="Akapitzlist"/>
              <w:numPr>
                <w:ilvl w:val="0"/>
                <w:numId w:val="29"/>
              </w:numPr>
              <w:spacing w:line="276" w:lineRule="auto"/>
              <w:contextualSpacing/>
              <w:jc w:val="both"/>
              <w:rPr>
                <w:rFonts w:ascii="Arial" w:eastAsia="Calibri" w:hAnsi="Arial" w:cs="Arial"/>
                <w:sz w:val="20"/>
                <w:szCs w:val="20"/>
              </w:rPr>
            </w:pPr>
            <w:r w:rsidRPr="00A13653">
              <w:rPr>
                <w:rFonts w:ascii="Arial" w:eastAsia="Calibri" w:hAnsi="Arial" w:cs="Arial"/>
                <w:sz w:val="20"/>
                <w:szCs w:val="20"/>
              </w:rPr>
              <w:t xml:space="preserve">ma możliwość odwołania Postępowania Ofertowego w dowolnym terminie bez podania przyczyny lub uprzedniego poinformowania Oferentów; </w:t>
            </w:r>
          </w:p>
          <w:p w14:paraId="51371063" w14:textId="77777777" w:rsidR="007D7A2B" w:rsidRPr="00A13653" w:rsidRDefault="007D7A2B" w:rsidP="00F34101">
            <w:pPr>
              <w:pStyle w:val="Akapitzlist"/>
              <w:numPr>
                <w:ilvl w:val="0"/>
                <w:numId w:val="29"/>
              </w:numPr>
              <w:spacing w:line="276" w:lineRule="auto"/>
              <w:contextualSpacing/>
              <w:jc w:val="both"/>
              <w:rPr>
                <w:rFonts w:ascii="Arial" w:eastAsia="Calibri" w:hAnsi="Arial" w:cs="Arial"/>
                <w:sz w:val="20"/>
                <w:szCs w:val="20"/>
              </w:rPr>
            </w:pPr>
            <w:r w:rsidRPr="00A13653">
              <w:rPr>
                <w:rFonts w:ascii="Arial" w:eastAsia="Calibri" w:hAnsi="Arial" w:cs="Arial"/>
                <w:sz w:val="20"/>
                <w:szCs w:val="20"/>
              </w:rPr>
              <w:t>ma prawo zmienić lub uzupełnić dokumenty wchodzące w skład zapytania ofertowego, które staną się jego integralną częścią;</w:t>
            </w:r>
          </w:p>
          <w:p w14:paraId="487C88DF" w14:textId="77777777" w:rsidR="007D7A2B" w:rsidRPr="00A13653" w:rsidRDefault="007D7A2B" w:rsidP="00F34101">
            <w:pPr>
              <w:pStyle w:val="Akapitzlist"/>
              <w:numPr>
                <w:ilvl w:val="0"/>
                <w:numId w:val="29"/>
              </w:numPr>
              <w:spacing w:line="276" w:lineRule="auto"/>
              <w:contextualSpacing/>
              <w:jc w:val="both"/>
              <w:rPr>
                <w:rFonts w:ascii="Arial" w:eastAsia="Calibri" w:hAnsi="Arial" w:cs="Arial"/>
                <w:sz w:val="20"/>
                <w:szCs w:val="20"/>
              </w:rPr>
            </w:pPr>
            <w:r w:rsidRPr="00A13653">
              <w:rPr>
                <w:rFonts w:ascii="Arial" w:eastAsia="Calibri" w:hAnsi="Arial" w:cs="Arial"/>
                <w:sz w:val="20"/>
                <w:szCs w:val="20"/>
              </w:rPr>
              <w:t>może przedłużyć termin składania ofert;</w:t>
            </w:r>
          </w:p>
          <w:p w14:paraId="6C9BA3DB" w14:textId="77777777" w:rsidR="00CB57ED" w:rsidRPr="00F34101" w:rsidRDefault="007D7A2B" w:rsidP="00F34101">
            <w:pPr>
              <w:pStyle w:val="Akapitzlist"/>
              <w:numPr>
                <w:ilvl w:val="0"/>
                <w:numId w:val="29"/>
              </w:numPr>
              <w:spacing w:after="120" w:line="276" w:lineRule="auto"/>
              <w:contextualSpacing/>
              <w:jc w:val="both"/>
              <w:rPr>
                <w:rFonts w:ascii="Arial" w:eastAsia="Calibri" w:hAnsi="Arial" w:cs="Arial"/>
                <w:sz w:val="20"/>
                <w:szCs w:val="20"/>
              </w:rPr>
            </w:pPr>
            <w:r w:rsidRPr="00F34101">
              <w:rPr>
                <w:rFonts w:ascii="Arial" w:eastAsia="Calibri" w:hAnsi="Arial" w:cs="Arial"/>
                <w:sz w:val="20"/>
                <w:szCs w:val="20"/>
              </w:rPr>
              <w:t>przy czym z powyższych tytułów nie przysługują Oferentowi w stosunku do Zamawiającego żadne roszczenia.</w:t>
            </w:r>
          </w:p>
          <w:p w14:paraId="29EA0863" w14:textId="77777777" w:rsidR="00CB57ED" w:rsidRDefault="00CB57ED" w:rsidP="007A431E">
            <w:pPr>
              <w:pStyle w:val="Akapitzlist"/>
              <w:spacing w:after="120" w:line="276" w:lineRule="auto"/>
              <w:ind w:left="465"/>
              <w:contextualSpacing/>
              <w:jc w:val="both"/>
              <w:rPr>
                <w:rFonts w:ascii="Arial" w:eastAsia="Calibri" w:hAnsi="Arial" w:cs="Arial"/>
                <w:sz w:val="20"/>
                <w:szCs w:val="20"/>
              </w:rPr>
            </w:pPr>
          </w:p>
          <w:p w14:paraId="12509350" w14:textId="77777777" w:rsidR="00CB57ED" w:rsidRDefault="00CB57ED" w:rsidP="000F52E9">
            <w:pPr>
              <w:pStyle w:val="Akapitzlist"/>
              <w:numPr>
                <w:ilvl w:val="0"/>
                <w:numId w:val="22"/>
              </w:numPr>
              <w:spacing w:after="120" w:line="276" w:lineRule="auto"/>
              <w:contextualSpacing/>
              <w:jc w:val="both"/>
              <w:rPr>
                <w:rFonts w:ascii="Arial" w:hAnsi="Arial" w:cs="Arial"/>
                <w:sz w:val="20"/>
                <w:szCs w:val="20"/>
              </w:rPr>
            </w:pPr>
            <w:r w:rsidRPr="007A431E">
              <w:rPr>
                <w:rFonts w:ascii="Arial" w:eastAsia="Calibri" w:hAnsi="Arial" w:cs="Arial"/>
                <w:sz w:val="20"/>
                <w:szCs w:val="20"/>
              </w:rPr>
              <w:t xml:space="preserve">W przypadkach, o których mowa powyżej, Oferentom nie przysługują w stosunku do Zamawiającego żadne roszczenia odszkodowawcze. W przypadku wprowadzenia zmiany w Zapytaniu Ofertowym, informacja o tym fakcie zostanie ogłoszona niezwłocznie </w:t>
            </w:r>
            <w:r w:rsidR="00D51948">
              <w:rPr>
                <w:rFonts w:ascii="Arial" w:eastAsia="Calibri" w:hAnsi="Arial" w:cs="Arial"/>
                <w:sz w:val="20"/>
                <w:szCs w:val="20"/>
              </w:rPr>
              <w:t>w taki sam sposób jak zostało upublicznione</w:t>
            </w:r>
            <w:r w:rsidRPr="007A431E">
              <w:rPr>
                <w:rFonts w:ascii="Arial" w:eastAsia="Calibri" w:hAnsi="Arial" w:cs="Arial"/>
                <w:sz w:val="20"/>
                <w:szCs w:val="20"/>
              </w:rPr>
              <w:t xml:space="preserve"> Zapytanie Ofertowe. Informacja w tej sprawie zostanie również przesłana do Oferentów, którzy złożyli Ofertę przed dokonaniem zmiany. </w:t>
            </w:r>
          </w:p>
          <w:p w14:paraId="38301345" w14:textId="77777777" w:rsidR="00CB57ED" w:rsidRDefault="00CB57ED" w:rsidP="007A431E">
            <w:pPr>
              <w:pStyle w:val="Akapitzlist"/>
              <w:spacing w:after="120" w:line="276" w:lineRule="auto"/>
              <w:ind w:left="360"/>
              <w:contextualSpacing/>
              <w:jc w:val="both"/>
              <w:rPr>
                <w:rFonts w:ascii="Arial" w:hAnsi="Arial" w:cs="Arial"/>
                <w:sz w:val="20"/>
                <w:szCs w:val="20"/>
              </w:rPr>
            </w:pPr>
          </w:p>
          <w:p w14:paraId="2760022E" w14:textId="77777777" w:rsidR="00CB57ED" w:rsidRDefault="00CB57ED" w:rsidP="000F52E9">
            <w:pPr>
              <w:pStyle w:val="Akapitzlist"/>
              <w:numPr>
                <w:ilvl w:val="0"/>
                <w:numId w:val="22"/>
              </w:numPr>
              <w:spacing w:after="120" w:line="276" w:lineRule="auto"/>
              <w:contextualSpacing/>
              <w:jc w:val="both"/>
              <w:rPr>
                <w:rFonts w:ascii="Arial" w:eastAsia="Calibri" w:hAnsi="Arial" w:cs="Arial"/>
                <w:sz w:val="20"/>
                <w:szCs w:val="20"/>
              </w:rPr>
            </w:pPr>
            <w:r w:rsidRPr="007A431E">
              <w:rPr>
                <w:rFonts w:ascii="Arial" w:eastAsia="Calibri" w:hAnsi="Arial" w:cs="Arial"/>
                <w:sz w:val="20"/>
                <w:szCs w:val="20"/>
              </w:rPr>
              <w:t xml:space="preserve">W przypadku wprowadzenia zmiany do Zapytania Ofertowego termin na składanie Ofert zostanie wydłużony o czas niezbędny do wprowadzenia zamian w Ofertach, jeżeli </w:t>
            </w:r>
            <w:r w:rsidR="00D51948">
              <w:rPr>
                <w:rFonts w:ascii="Arial" w:eastAsia="Calibri" w:hAnsi="Arial" w:cs="Arial"/>
                <w:sz w:val="20"/>
                <w:szCs w:val="20"/>
              </w:rPr>
              <w:t xml:space="preserve">będzie </w:t>
            </w:r>
            <w:r w:rsidRPr="007A431E">
              <w:rPr>
                <w:rFonts w:ascii="Arial" w:eastAsia="Calibri" w:hAnsi="Arial" w:cs="Arial"/>
                <w:sz w:val="20"/>
                <w:szCs w:val="20"/>
              </w:rPr>
              <w:t xml:space="preserve">to konieczne z uwagi na zakres wprowadzonych zmian. </w:t>
            </w:r>
          </w:p>
          <w:p w14:paraId="29405676" w14:textId="77777777" w:rsidR="00CB57ED" w:rsidRPr="007A431E" w:rsidRDefault="00CB57ED" w:rsidP="00386757">
            <w:pPr>
              <w:pStyle w:val="Akapitzlist"/>
              <w:spacing w:after="120" w:line="276" w:lineRule="auto"/>
              <w:ind w:left="360"/>
              <w:contextualSpacing/>
              <w:jc w:val="both"/>
              <w:rPr>
                <w:rFonts w:ascii="Arial" w:eastAsia="Calibri" w:hAnsi="Arial" w:cs="Arial"/>
                <w:sz w:val="20"/>
                <w:szCs w:val="20"/>
              </w:rPr>
            </w:pPr>
          </w:p>
          <w:p w14:paraId="2441A5BD" w14:textId="77777777" w:rsidR="000F52E9" w:rsidRPr="00386757" w:rsidRDefault="00972E21" w:rsidP="00386757">
            <w:pPr>
              <w:pStyle w:val="Akapitzlist"/>
              <w:numPr>
                <w:ilvl w:val="0"/>
                <w:numId w:val="22"/>
              </w:numPr>
              <w:spacing w:after="120" w:line="276" w:lineRule="auto"/>
              <w:contextualSpacing/>
              <w:jc w:val="both"/>
              <w:rPr>
                <w:rFonts w:ascii="Arial" w:eastAsia="Calibri" w:hAnsi="Arial" w:cs="Arial"/>
                <w:sz w:val="20"/>
                <w:szCs w:val="20"/>
              </w:rPr>
            </w:pPr>
            <w:r w:rsidRPr="00386757">
              <w:rPr>
                <w:rFonts w:ascii="Arial" w:eastAsia="Calibri" w:hAnsi="Arial" w:cs="Arial"/>
                <w:sz w:val="20"/>
                <w:szCs w:val="20"/>
              </w:rPr>
              <w:t>Nie dopuszcza</w:t>
            </w:r>
            <w:r w:rsidR="000F52E9" w:rsidRPr="00386757">
              <w:rPr>
                <w:rFonts w:ascii="Arial" w:eastAsia="Calibri" w:hAnsi="Arial" w:cs="Arial"/>
                <w:sz w:val="20"/>
                <w:szCs w:val="20"/>
              </w:rPr>
              <w:t xml:space="preserve"> się składania ofert częściowych</w:t>
            </w:r>
          </w:p>
          <w:p w14:paraId="05801855" w14:textId="77777777" w:rsidR="00386757" w:rsidRPr="00386757" w:rsidRDefault="00386757" w:rsidP="00386757">
            <w:pPr>
              <w:pStyle w:val="Akapitzlist"/>
              <w:spacing w:after="120" w:line="276" w:lineRule="auto"/>
              <w:ind w:left="360"/>
              <w:contextualSpacing/>
              <w:jc w:val="both"/>
              <w:rPr>
                <w:rFonts w:ascii="Arial" w:eastAsia="Calibri" w:hAnsi="Arial" w:cs="Arial"/>
                <w:sz w:val="20"/>
                <w:szCs w:val="20"/>
              </w:rPr>
            </w:pPr>
          </w:p>
          <w:p w14:paraId="1E323219" w14:textId="77777777" w:rsidR="000F52E9" w:rsidRPr="00386757" w:rsidRDefault="000F52E9" w:rsidP="00386757">
            <w:pPr>
              <w:pStyle w:val="Akapitzlist"/>
              <w:numPr>
                <w:ilvl w:val="0"/>
                <w:numId w:val="22"/>
              </w:numPr>
              <w:spacing w:after="120" w:line="276" w:lineRule="auto"/>
              <w:contextualSpacing/>
              <w:jc w:val="both"/>
              <w:rPr>
                <w:rFonts w:ascii="Arial" w:eastAsia="Calibri" w:hAnsi="Arial" w:cs="Arial"/>
                <w:sz w:val="20"/>
                <w:szCs w:val="20"/>
              </w:rPr>
            </w:pPr>
            <w:r w:rsidRPr="00386757">
              <w:rPr>
                <w:rFonts w:ascii="Arial" w:eastAsia="Calibri" w:hAnsi="Arial" w:cs="Arial"/>
                <w:sz w:val="20"/>
                <w:szCs w:val="20"/>
              </w:rPr>
              <w:t>Nie dopuszcza się składania ofert wariantowych</w:t>
            </w:r>
          </w:p>
          <w:p w14:paraId="06B8ABEC" w14:textId="77777777" w:rsidR="00386757" w:rsidRPr="00386757" w:rsidRDefault="00386757" w:rsidP="00386757">
            <w:pPr>
              <w:pStyle w:val="Akapitzlist"/>
              <w:spacing w:after="120" w:line="276" w:lineRule="auto"/>
              <w:ind w:left="360"/>
              <w:contextualSpacing/>
              <w:jc w:val="both"/>
              <w:rPr>
                <w:rFonts w:ascii="Arial" w:eastAsia="Calibri" w:hAnsi="Arial" w:cs="Arial"/>
                <w:sz w:val="20"/>
                <w:szCs w:val="20"/>
              </w:rPr>
            </w:pPr>
          </w:p>
          <w:p w14:paraId="75A8311B" w14:textId="77777777" w:rsidR="00526E77" w:rsidRDefault="00526E77" w:rsidP="000F52E9">
            <w:pPr>
              <w:pStyle w:val="Akapitzlist"/>
              <w:numPr>
                <w:ilvl w:val="0"/>
                <w:numId w:val="22"/>
              </w:numPr>
              <w:spacing w:after="120" w:line="276" w:lineRule="auto"/>
              <w:contextualSpacing/>
              <w:jc w:val="both"/>
              <w:rPr>
                <w:rFonts w:ascii="Arial" w:eastAsia="Calibri" w:hAnsi="Arial" w:cs="Arial"/>
                <w:sz w:val="20"/>
                <w:szCs w:val="20"/>
              </w:rPr>
            </w:pPr>
            <w:r w:rsidRPr="007A431E">
              <w:rPr>
                <w:rFonts w:ascii="Arial" w:eastAsia="Calibri" w:hAnsi="Arial" w:cs="Arial"/>
                <w:sz w:val="20"/>
                <w:szCs w:val="20"/>
              </w:rPr>
              <w:t>Zamawiający nie przewiduje publicznego rozpatrzenia Ofert.</w:t>
            </w:r>
          </w:p>
          <w:p w14:paraId="5070D7BD" w14:textId="77777777" w:rsidR="00526E77" w:rsidRPr="007A431E" w:rsidRDefault="00526E77" w:rsidP="00386757">
            <w:pPr>
              <w:pStyle w:val="Akapitzlist"/>
              <w:spacing w:after="120" w:line="276" w:lineRule="auto"/>
              <w:ind w:left="360"/>
              <w:contextualSpacing/>
              <w:jc w:val="both"/>
              <w:rPr>
                <w:rFonts w:ascii="Arial" w:eastAsia="Calibri" w:hAnsi="Arial" w:cs="Arial"/>
                <w:sz w:val="20"/>
                <w:szCs w:val="20"/>
              </w:rPr>
            </w:pPr>
          </w:p>
          <w:p w14:paraId="14113C1D" w14:textId="77777777" w:rsidR="00526E77" w:rsidRDefault="00526E77" w:rsidP="000F52E9">
            <w:pPr>
              <w:pStyle w:val="Akapitzlist"/>
              <w:numPr>
                <w:ilvl w:val="0"/>
                <w:numId w:val="22"/>
              </w:numPr>
              <w:spacing w:after="120" w:line="276" w:lineRule="auto"/>
              <w:contextualSpacing/>
              <w:jc w:val="both"/>
              <w:rPr>
                <w:rFonts w:ascii="Arial" w:eastAsia="Calibri" w:hAnsi="Arial" w:cs="Arial"/>
                <w:sz w:val="20"/>
                <w:szCs w:val="20"/>
              </w:rPr>
            </w:pPr>
            <w:r w:rsidRPr="007A431E">
              <w:rPr>
                <w:rFonts w:ascii="Arial" w:eastAsia="Calibri" w:hAnsi="Arial" w:cs="Arial"/>
                <w:sz w:val="20"/>
                <w:szCs w:val="20"/>
              </w:rPr>
              <w:t>Oferenci zostaną poinformowani o wynikach oceny Ofert niezwłocznie po dokonaniu wyboru Wykonawcy przez Zamawiającego.</w:t>
            </w:r>
          </w:p>
          <w:p w14:paraId="743BDED4" w14:textId="77777777" w:rsidR="00526E77" w:rsidRPr="007A431E" w:rsidRDefault="00526E77" w:rsidP="007A431E">
            <w:pPr>
              <w:pStyle w:val="Akapitzlist"/>
              <w:spacing w:after="120" w:line="276" w:lineRule="auto"/>
              <w:ind w:left="360"/>
              <w:contextualSpacing/>
              <w:jc w:val="both"/>
              <w:rPr>
                <w:rFonts w:ascii="Arial" w:eastAsia="Calibri" w:hAnsi="Arial" w:cs="Arial"/>
                <w:sz w:val="20"/>
                <w:szCs w:val="20"/>
              </w:rPr>
            </w:pPr>
          </w:p>
          <w:p w14:paraId="37E050FE" w14:textId="77777777" w:rsidR="00526E77" w:rsidRDefault="00526E77" w:rsidP="000F52E9">
            <w:pPr>
              <w:pStyle w:val="Akapitzlist"/>
              <w:numPr>
                <w:ilvl w:val="0"/>
                <w:numId w:val="22"/>
              </w:numPr>
              <w:spacing w:after="120" w:line="276" w:lineRule="auto"/>
              <w:contextualSpacing/>
              <w:jc w:val="both"/>
              <w:rPr>
                <w:rFonts w:ascii="Arial" w:eastAsia="Calibri" w:hAnsi="Arial" w:cs="Arial"/>
                <w:sz w:val="20"/>
                <w:szCs w:val="20"/>
              </w:rPr>
            </w:pPr>
            <w:r w:rsidRPr="007A431E">
              <w:rPr>
                <w:rFonts w:ascii="Arial" w:eastAsia="Calibri" w:hAnsi="Arial" w:cs="Arial"/>
                <w:sz w:val="20"/>
                <w:szCs w:val="20"/>
              </w:rPr>
              <w:t>Wybrany Oferent zostanie poinformowany telefonicznie lub e-mailem o terminie i miejscu podpisania Umowy. Umowa zostanie uznana za zawartą po jej podpisaniu przez obie strony.</w:t>
            </w:r>
          </w:p>
          <w:p w14:paraId="3390025B" w14:textId="77777777" w:rsidR="00526E77" w:rsidRPr="007A431E" w:rsidRDefault="00526E77" w:rsidP="007A431E">
            <w:pPr>
              <w:pStyle w:val="Akapitzlist"/>
              <w:spacing w:after="120" w:line="276" w:lineRule="auto"/>
              <w:ind w:left="360"/>
              <w:contextualSpacing/>
              <w:jc w:val="both"/>
              <w:rPr>
                <w:rFonts w:ascii="Arial" w:eastAsia="Calibri" w:hAnsi="Arial" w:cs="Arial"/>
                <w:sz w:val="20"/>
                <w:szCs w:val="20"/>
              </w:rPr>
            </w:pPr>
          </w:p>
          <w:p w14:paraId="36B72DFB" w14:textId="77777777" w:rsidR="00CB57ED" w:rsidRPr="00A13653" w:rsidRDefault="00526E77" w:rsidP="000F52E9">
            <w:pPr>
              <w:pStyle w:val="Akapitzlist"/>
              <w:numPr>
                <w:ilvl w:val="0"/>
                <w:numId w:val="22"/>
              </w:numPr>
              <w:spacing w:after="120" w:line="276" w:lineRule="auto"/>
              <w:jc w:val="both"/>
              <w:rPr>
                <w:rFonts w:ascii="Arial" w:hAnsi="Arial" w:cs="Arial"/>
                <w:sz w:val="20"/>
                <w:szCs w:val="20"/>
              </w:rPr>
            </w:pPr>
            <w:r w:rsidRPr="007A431E">
              <w:rPr>
                <w:rFonts w:ascii="Arial" w:eastAsia="Calibri" w:hAnsi="Arial" w:cs="Arial"/>
                <w:sz w:val="20"/>
                <w:szCs w:val="20"/>
              </w:rPr>
              <w:t>W przypadku nie przystąpienia do zawarcia Umowy przez Oferenta, który złożył najkorzystniejszą Ofertę, Zamawiający zastrzega sobie prawo do podpisania Umowy z kolejnym Oferentem, który uzyskał kolejną najwyższą liczbę punktów bez przeprowadzania ponownego Postępowania Ofertowego.</w:t>
            </w:r>
          </w:p>
          <w:p w14:paraId="2C6BD69E" w14:textId="77777777" w:rsidR="0002247D" w:rsidRDefault="00502CC4" w:rsidP="000F52E9">
            <w:pPr>
              <w:pStyle w:val="msonormalcxspdrugie"/>
              <w:numPr>
                <w:ilvl w:val="0"/>
                <w:numId w:val="22"/>
              </w:numPr>
              <w:tabs>
                <w:tab w:val="left" w:pos="317"/>
              </w:tabs>
              <w:spacing w:before="0" w:beforeAutospacing="0" w:after="120" w:afterAutospacing="0" w:line="276" w:lineRule="auto"/>
              <w:jc w:val="both"/>
              <w:rPr>
                <w:rFonts w:ascii="Arial" w:hAnsi="Arial" w:cs="Arial"/>
                <w:sz w:val="20"/>
                <w:szCs w:val="20"/>
              </w:rPr>
            </w:pPr>
            <w:r w:rsidRPr="00F007D6">
              <w:rPr>
                <w:rFonts w:ascii="Arial" w:hAnsi="Arial" w:cs="Arial"/>
                <w:sz w:val="20"/>
                <w:szCs w:val="20"/>
              </w:rPr>
              <w:t>Zamawiający zastrzega sobie prawo do udzielenia Wykonawcy zamówienia uzupełniającego (zgodnego z opisem przedmiotu zamówienia podstawowego) w wysokości nieprzekraczającej 50% wartości zamówienia podstawowego określonej w umowie zawartej z Wykonawcą.</w:t>
            </w:r>
          </w:p>
          <w:p w14:paraId="40153C79" w14:textId="77777777" w:rsidR="0002247D" w:rsidRPr="007A431E" w:rsidRDefault="0002247D" w:rsidP="000F52E9">
            <w:pPr>
              <w:pStyle w:val="msonormalcxspdrugie"/>
              <w:numPr>
                <w:ilvl w:val="0"/>
                <w:numId w:val="22"/>
              </w:numPr>
              <w:tabs>
                <w:tab w:val="left" w:pos="317"/>
              </w:tabs>
              <w:spacing w:before="0" w:beforeAutospacing="0" w:after="120" w:afterAutospacing="0" w:line="276" w:lineRule="auto"/>
              <w:jc w:val="both"/>
              <w:rPr>
                <w:rFonts w:ascii="Arial" w:hAnsi="Arial" w:cs="Arial"/>
                <w:sz w:val="20"/>
                <w:szCs w:val="20"/>
              </w:rPr>
            </w:pPr>
            <w:r w:rsidRPr="007A431E">
              <w:rPr>
                <w:rFonts w:ascii="Arial" w:hAnsi="Arial" w:cs="Arial"/>
                <w:sz w:val="20"/>
                <w:szCs w:val="20"/>
              </w:rPr>
              <w:t>Zamawiający zastrzega sobie prawo do udzielenia Wykonawcy zamówień dodatkowych, nieobjętych Przedmiotem Zamówienia podstawowego w wysokości nieprzekraczającej 50% wartości Przedmiotu Zamówienia podstawowego, niezbędnych do jego prawidłowego wykonania i wynikających m.in.:</w:t>
            </w:r>
          </w:p>
          <w:p w14:paraId="09BDB5F7" w14:textId="77777777" w:rsidR="0002247D" w:rsidRPr="007A431E" w:rsidRDefault="0002247D" w:rsidP="003C10EC">
            <w:pPr>
              <w:numPr>
                <w:ilvl w:val="1"/>
                <w:numId w:val="31"/>
              </w:numPr>
              <w:spacing w:line="276" w:lineRule="auto"/>
              <w:ind w:left="772" w:hanging="426"/>
              <w:jc w:val="both"/>
              <w:rPr>
                <w:rFonts w:ascii="Arial" w:eastAsia="Calibri" w:hAnsi="Arial" w:cs="Arial"/>
                <w:sz w:val="20"/>
                <w:szCs w:val="20"/>
              </w:rPr>
            </w:pPr>
            <w:r w:rsidRPr="007A431E">
              <w:rPr>
                <w:rFonts w:ascii="Arial" w:eastAsia="Calibri" w:hAnsi="Arial" w:cs="Arial"/>
                <w:sz w:val="20"/>
                <w:szCs w:val="20"/>
              </w:rPr>
              <w:t>z przyczyn technicznych lub gospodarczych oddzielenie zamówienia dodatkowego od Przedmiotu Zamówienia podstawowego wymagałoby poniesienia niewspółmiernie wysokich kosztów,</w:t>
            </w:r>
          </w:p>
          <w:p w14:paraId="4DFA8D8F" w14:textId="77777777" w:rsidR="0002247D" w:rsidRPr="00786ABE" w:rsidRDefault="0002247D" w:rsidP="003C10EC">
            <w:pPr>
              <w:numPr>
                <w:ilvl w:val="1"/>
                <w:numId w:val="31"/>
              </w:numPr>
              <w:spacing w:after="120" w:line="276" w:lineRule="auto"/>
              <w:ind w:left="772" w:hanging="426"/>
              <w:jc w:val="both"/>
              <w:rPr>
                <w:rFonts w:ascii="Arial" w:hAnsi="Arial" w:cs="Arial"/>
                <w:sz w:val="20"/>
                <w:szCs w:val="20"/>
              </w:rPr>
            </w:pPr>
            <w:r w:rsidRPr="007A431E">
              <w:rPr>
                <w:rFonts w:ascii="Arial" w:eastAsia="Calibri" w:hAnsi="Arial" w:cs="Arial"/>
                <w:sz w:val="20"/>
                <w:szCs w:val="20"/>
              </w:rPr>
              <w:t>wykonanie Przedmiotu Zamówienia podstawowego jest uzależnione od wykonania zamówienia dodatkowego.</w:t>
            </w:r>
          </w:p>
          <w:p w14:paraId="20159612" w14:textId="77777777" w:rsidR="00502CC4" w:rsidRDefault="00502CC4" w:rsidP="000F52E9">
            <w:pPr>
              <w:pStyle w:val="msonormalcxspdrugie"/>
              <w:numPr>
                <w:ilvl w:val="0"/>
                <w:numId w:val="22"/>
              </w:numPr>
              <w:tabs>
                <w:tab w:val="left" w:pos="317"/>
              </w:tabs>
              <w:spacing w:before="0" w:beforeAutospacing="0" w:after="120" w:afterAutospacing="0" w:line="276" w:lineRule="auto"/>
              <w:jc w:val="both"/>
              <w:rPr>
                <w:rFonts w:ascii="Arial" w:hAnsi="Arial" w:cs="Arial"/>
                <w:sz w:val="20"/>
                <w:szCs w:val="20"/>
              </w:rPr>
            </w:pPr>
            <w:r w:rsidRPr="00F007D6">
              <w:rPr>
                <w:rFonts w:ascii="Arial" w:hAnsi="Arial" w:cs="Arial"/>
                <w:sz w:val="20"/>
                <w:szCs w:val="20"/>
              </w:rPr>
              <w:t>Niniejsze postępowanie nie jest prowadzone według przepisów Ustawy z dnia 29 stycznia 2004 r. Prawo zamówień publicznych.</w:t>
            </w:r>
          </w:p>
          <w:p w14:paraId="772AF253" w14:textId="77777777" w:rsidR="00722DD1" w:rsidRDefault="0002247D" w:rsidP="000F52E9">
            <w:pPr>
              <w:pStyle w:val="msonormalcxspdrugie"/>
              <w:numPr>
                <w:ilvl w:val="0"/>
                <w:numId w:val="22"/>
              </w:numPr>
              <w:tabs>
                <w:tab w:val="left" w:pos="317"/>
              </w:tabs>
              <w:spacing w:before="0" w:beforeAutospacing="0" w:after="120" w:afterAutospacing="0" w:line="276" w:lineRule="auto"/>
              <w:jc w:val="both"/>
              <w:rPr>
                <w:rFonts w:ascii="Arial" w:hAnsi="Arial" w:cs="Arial"/>
                <w:sz w:val="20"/>
                <w:szCs w:val="20"/>
              </w:rPr>
            </w:pPr>
            <w:r w:rsidRPr="007A431E">
              <w:rPr>
                <w:rFonts w:ascii="Arial" w:hAnsi="Arial" w:cs="Arial"/>
                <w:sz w:val="20"/>
                <w:szCs w:val="20"/>
              </w:rPr>
              <w:t>Zamawiający nie przewiduje</w:t>
            </w:r>
            <w:r w:rsidR="001D4FFC">
              <w:rPr>
                <w:rFonts w:ascii="Arial" w:hAnsi="Arial" w:cs="Arial"/>
                <w:sz w:val="20"/>
                <w:szCs w:val="20"/>
              </w:rPr>
              <w:t xml:space="preserve"> możliwości składania protestów</w:t>
            </w:r>
            <w:r w:rsidR="001D4FFC">
              <w:rPr>
                <w:rFonts w:ascii="Arial" w:hAnsi="Arial" w:cs="Arial"/>
                <w:sz w:val="20"/>
                <w:szCs w:val="20"/>
              </w:rPr>
              <w:br/>
            </w:r>
            <w:r w:rsidRPr="007A431E">
              <w:rPr>
                <w:rFonts w:ascii="Arial" w:hAnsi="Arial" w:cs="Arial"/>
                <w:sz w:val="20"/>
                <w:szCs w:val="20"/>
              </w:rPr>
              <w:t xml:space="preserve">i </w:t>
            </w:r>
            <w:proofErr w:type="spellStart"/>
            <w:r w:rsidRPr="007A431E">
              <w:rPr>
                <w:rFonts w:ascii="Arial" w:hAnsi="Arial" w:cs="Arial"/>
                <w:sz w:val="20"/>
                <w:szCs w:val="20"/>
              </w:rPr>
              <w:t>odwołań</w:t>
            </w:r>
            <w:proofErr w:type="spellEnd"/>
            <w:r w:rsidRPr="007A431E">
              <w:rPr>
                <w:rFonts w:ascii="Arial" w:hAnsi="Arial" w:cs="Arial"/>
                <w:sz w:val="20"/>
                <w:szCs w:val="20"/>
              </w:rPr>
              <w:t>.</w:t>
            </w:r>
          </w:p>
          <w:p w14:paraId="459F466C" w14:textId="77777777" w:rsidR="00386757" w:rsidRPr="006B63C2" w:rsidRDefault="00386757" w:rsidP="000F52E9">
            <w:pPr>
              <w:pStyle w:val="msonormalcxspdrugie"/>
              <w:numPr>
                <w:ilvl w:val="0"/>
                <w:numId w:val="22"/>
              </w:numPr>
              <w:tabs>
                <w:tab w:val="left" w:pos="317"/>
              </w:tabs>
              <w:spacing w:before="0" w:beforeAutospacing="0" w:after="120" w:afterAutospacing="0" w:line="276" w:lineRule="auto"/>
              <w:jc w:val="both"/>
              <w:rPr>
                <w:rFonts w:ascii="Arial" w:hAnsi="Arial" w:cs="Arial"/>
                <w:sz w:val="20"/>
                <w:szCs w:val="20"/>
              </w:rPr>
            </w:pPr>
            <w:r>
              <w:rPr>
                <w:rFonts w:ascii="Arial" w:eastAsia="Arial" w:hAnsi="Arial" w:cs="Arial"/>
                <w:sz w:val="20"/>
              </w:rPr>
              <w:t>Oferta musi być przygotowana w języku polskim.</w:t>
            </w:r>
          </w:p>
        </w:tc>
      </w:tr>
    </w:tbl>
    <w:p w14:paraId="41658647" w14:textId="77777777" w:rsidR="00502CC4" w:rsidRPr="00F007D6" w:rsidRDefault="00502CC4" w:rsidP="00502CC4">
      <w:pPr>
        <w:spacing w:line="276" w:lineRule="auto"/>
        <w:jc w:val="both"/>
        <w:rPr>
          <w:rFonts w:ascii="Arial" w:eastAsia="Calibri" w:hAnsi="Arial" w:cs="Arial"/>
          <w:color w:val="000000" w:themeColor="text1"/>
          <w:sz w:val="20"/>
          <w:szCs w:val="20"/>
        </w:rPr>
      </w:pPr>
      <w:r w:rsidRPr="00F007D6">
        <w:rPr>
          <w:rFonts w:ascii="Arial" w:hAnsi="Arial" w:cs="Arial"/>
          <w:noProof/>
          <w:color w:val="000000" w:themeColor="text1"/>
          <w:sz w:val="20"/>
          <w:szCs w:val="20"/>
        </w:rPr>
        <w:lastRenderedPageBreak/>
        <mc:AlternateContent>
          <mc:Choice Requires="wps">
            <w:drawing>
              <wp:anchor distT="0" distB="0" distL="114300" distR="114300" simplePos="0" relativeHeight="251659264" behindDoc="0" locked="0" layoutInCell="1" allowOverlap="1" wp14:anchorId="1A7EF44D" wp14:editId="136EEFB0">
                <wp:simplePos x="0" y="0"/>
                <wp:positionH relativeFrom="column">
                  <wp:posOffset>-393065</wp:posOffset>
                </wp:positionH>
                <wp:positionV relativeFrom="paragraph">
                  <wp:posOffset>312420</wp:posOffset>
                </wp:positionV>
                <wp:extent cx="6286500" cy="85725"/>
                <wp:effectExtent l="0" t="0" r="0" b="952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7F2C0" w14:textId="77777777" w:rsidR="00502CC4" w:rsidRPr="002F7129" w:rsidRDefault="00502CC4" w:rsidP="00502C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A7EF44D" id="_x0000_t202" coordsize="21600,21600" o:spt="202" path="m,l,21600r21600,l21600,xe">
                <v:stroke joinstyle="miter"/>
                <v:path gradientshapeok="t" o:connecttype="rect"/>
              </v:shapetype>
              <v:shape id="Pole tekstowe 28" o:spid="_x0000_s1026" type="#_x0000_t202" style="position:absolute;left:0;text-align:left;margin-left:-30.95pt;margin-top:24.6pt;width:49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" stroked="f">
                <v:textbox>
                  <w:txbxContent>
                    <w:p w14:paraId="0307F2C0" w14:textId="77777777" w:rsidR="00502CC4" w:rsidRPr="002F7129" w:rsidRDefault="00502CC4" w:rsidP="00502CC4"/>
                  </w:txbxContent>
                </v:textbox>
              </v:shape>
            </w:pict>
          </mc:Fallback>
        </mc:AlternateContent>
      </w:r>
      <w:r w:rsidRPr="00F007D6">
        <w:rPr>
          <w:rFonts w:ascii="Arial" w:hAnsi="Arial" w:cs="Arial"/>
          <w:color w:val="000000" w:themeColor="text1"/>
          <w:sz w:val="20"/>
          <w:szCs w:val="20"/>
        </w:rPr>
        <w:br w:type="page"/>
      </w:r>
      <w:r w:rsidRPr="00F007D6">
        <w:rPr>
          <w:rFonts w:ascii="Arial" w:eastAsia="Calibri" w:hAnsi="Arial" w:cs="Arial"/>
          <w:color w:val="000000" w:themeColor="text1"/>
          <w:sz w:val="20"/>
          <w:szCs w:val="20"/>
        </w:rPr>
        <w:lastRenderedPageBreak/>
        <w:t>Załącznik nr 1 do zapytania ofertowego</w:t>
      </w:r>
    </w:p>
    <w:p w14:paraId="6EDD2B54" w14:textId="77777777" w:rsidR="00502CC4" w:rsidRDefault="00502CC4" w:rsidP="00502CC4">
      <w:pPr>
        <w:spacing w:line="276" w:lineRule="auto"/>
        <w:jc w:val="both"/>
        <w:rPr>
          <w:rFonts w:ascii="Arial" w:eastAsia="Calibri" w:hAnsi="Arial" w:cs="Arial"/>
          <w:b/>
          <w:color w:val="F7941E"/>
          <w:sz w:val="22"/>
          <w:szCs w:val="22"/>
        </w:rPr>
      </w:pPr>
    </w:p>
    <w:p w14:paraId="35D4380B" w14:textId="77777777" w:rsidR="00502CC4" w:rsidRPr="00F007D6" w:rsidRDefault="00502CC4" w:rsidP="00502CC4">
      <w:pPr>
        <w:spacing w:line="276" w:lineRule="auto"/>
        <w:jc w:val="center"/>
        <w:rPr>
          <w:rFonts w:ascii="Arial" w:hAnsi="Arial" w:cs="Arial"/>
          <w:b/>
          <w:bCs/>
          <w:color w:val="000000" w:themeColor="text1"/>
          <w:sz w:val="20"/>
          <w:szCs w:val="20"/>
          <w:lang w:eastAsia="ar-SA"/>
        </w:rPr>
      </w:pPr>
      <w:r w:rsidRPr="00F007D6">
        <w:rPr>
          <w:rFonts w:ascii="Arial" w:eastAsia="Calibri" w:hAnsi="Arial" w:cs="Arial"/>
          <w:b/>
          <w:color w:val="000000" w:themeColor="text1"/>
          <w:sz w:val="22"/>
          <w:szCs w:val="22"/>
        </w:rPr>
        <w:t>WZÓR OFERTY</w:t>
      </w:r>
    </w:p>
    <w:p w14:paraId="2976C1A8" w14:textId="77777777" w:rsidR="00502CC4" w:rsidRPr="003472EA" w:rsidRDefault="00502CC4" w:rsidP="00502CC4">
      <w:pPr>
        <w:spacing w:line="276" w:lineRule="auto"/>
        <w:jc w:val="both"/>
        <w:rPr>
          <w:rFonts w:ascii="Arial" w:hAnsi="Arial" w:cs="Arial"/>
          <w:sz w:val="20"/>
          <w:szCs w:val="20"/>
        </w:rPr>
      </w:pPr>
    </w:p>
    <w:p w14:paraId="4BF024B2" w14:textId="6A29F1FB" w:rsidR="00502CC4" w:rsidRPr="00F007D6" w:rsidRDefault="00502CC4" w:rsidP="00502CC4">
      <w:pPr>
        <w:spacing w:line="276" w:lineRule="auto"/>
        <w:jc w:val="both"/>
        <w:rPr>
          <w:rFonts w:ascii="Arial" w:hAnsi="Arial" w:cs="Arial"/>
          <w:bCs/>
          <w:sz w:val="20"/>
          <w:szCs w:val="20"/>
        </w:rPr>
      </w:pPr>
      <w:r w:rsidRPr="00F007D6">
        <w:rPr>
          <w:rFonts w:ascii="Arial" w:hAnsi="Arial" w:cs="Arial"/>
          <w:bCs/>
          <w:sz w:val="20"/>
          <w:szCs w:val="20"/>
        </w:rPr>
        <w:t xml:space="preserve">W odpowiedzi na Zapytanie </w:t>
      </w:r>
      <w:r w:rsidRPr="00386757">
        <w:rPr>
          <w:rFonts w:ascii="Arial" w:hAnsi="Arial" w:cs="Arial"/>
          <w:sz w:val="20"/>
          <w:szCs w:val="20"/>
        </w:rPr>
        <w:t xml:space="preserve">Ofertowe nr </w:t>
      </w:r>
      <w:r w:rsidR="00C56488">
        <w:rPr>
          <w:rFonts w:ascii="Arial" w:hAnsi="Arial" w:cs="Arial"/>
          <w:sz w:val="20"/>
          <w:szCs w:val="20"/>
        </w:rPr>
        <w:t>2 z dnia 14.12</w:t>
      </w:r>
      <w:r w:rsidR="00386757" w:rsidRPr="00386757">
        <w:rPr>
          <w:rFonts w:ascii="Arial" w:hAnsi="Arial" w:cs="Arial"/>
          <w:sz w:val="20"/>
          <w:szCs w:val="20"/>
        </w:rPr>
        <w:t>.2017 r.</w:t>
      </w:r>
      <w:r w:rsidR="00386757">
        <w:rPr>
          <w:rFonts w:ascii="Arial" w:hAnsi="Arial" w:cs="Arial"/>
          <w:sz w:val="20"/>
          <w:szCs w:val="20"/>
        </w:rPr>
        <w:t xml:space="preserve"> </w:t>
      </w:r>
      <w:r w:rsidRPr="00386757">
        <w:rPr>
          <w:rFonts w:ascii="Arial" w:hAnsi="Arial" w:cs="Arial"/>
          <w:sz w:val="20"/>
          <w:szCs w:val="20"/>
        </w:rPr>
        <w:t>składamy poniższą</w:t>
      </w:r>
      <w:r w:rsidRPr="00F007D6">
        <w:rPr>
          <w:rFonts w:ascii="Arial" w:hAnsi="Arial" w:cs="Arial"/>
          <w:bCs/>
          <w:sz w:val="20"/>
          <w:szCs w:val="20"/>
        </w:rPr>
        <w:t xml:space="preserve"> ofertę:</w:t>
      </w:r>
    </w:p>
    <w:p w14:paraId="56BC9243" w14:textId="77777777" w:rsidR="00502CC4" w:rsidRPr="00F007D6" w:rsidRDefault="00502CC4" w:rsidP="00502CC4">
      <w:pPr>
        <w:spacing w:line="276" w:lineRule="auto"/>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99"/>
      </w:tblGrid>
      <w:tr w:rsidR="003B457D" w:rsidRPr="00F007D6" w14:paraId="16F89930" w14:textId="77777777" w:rsidTr="006021C3">
        <w:tc>
          <w:tcPr>
            <w:tcW w:w="9031" w:type="dxa"/>
            <w:gridSpan w:val="2"/>
            <w:shd w:val="clear" w:color="auto" w:fill="auto"/>
          </w:tcPr>
          <w:p w14:paraId="1B43E6C3" w14:textId="77777777" w:rsidR="003B457D" w:rsidRPr="00F007D6" w:rsidRDefault="003B457D" w:rsidP="006021C3">
            <w:pPr>
              <w:spacing w:line="276" w:lineRule="auto"/>
              <w:rPr>
                <w:rFonts w:ascii="Arial" w:hAnsi="Arial" w:cs="Arial"/>
                <w:b/>
                <w:sz w:val="20"/>
                <w:szCs w:val="20"/>
              </w:rPr>
            </w:pPr>
            <w:r w:rsidRPr="00F007D6">
              <w:rPr>
                <w:rFonts w:ascii="Arial" w:hAnsi="Arial" w:cs="Arial"/>
                <w:b/>
                <w:sz w:val="20"/>
                <w:szCs w:val="20"/>
              </w:rPr>
              <w:t>Dane Oferenta</w:t>
            </w:r>
          </w:p>
        </w:tc>
      </w:tr>
      <w:tr w:rsidR="003B457D" w:rsidRPr="00F007D6" w14:paraId="542AFAB9" w14:textId="77777777" w:rsidTr="006021C3">
        <w:tc>
          <w:tcPr>
            <w:tcW w:w="3332" w:type="dxa"/>
            <w:shd w:val="clear" w:color="auto" w:fill="auto"/>
          </w:tcPr>
          <w:p w14:paraId="5A1991D0"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 xml:space="preserve">Nazwa </w:t>
            </w:r>
          </w:p>
        </w:tc>
        <w:tc>
          <w:tcPr>
            <w:tcW w:w="5699" w:type="dxa"/>
            <w:shd w:val="clear" w:color="auto" w:fill="auto"/>
          </w:tcPr>
          <w:p w14:paraId="21FBCE6D" w14:textId="77777777" w:rsidR="003B457D" w:rsidRPr="00F007D6" w:rsidRDefault="003B457D" w:rsidP="006021C3">
            <w:pPr>
              <w:spacing w:line="276" w:lineRule="auto"/>
              <w:rPr>
                <w:rFonts w:ascii="Arial" w:hAnsi="Arial" w:cs="Arial"/>
                <w:sz w:val="20"/>
                <w:szCs w:val="20"/>
              </w:rPr>
            </w:pPr>
          </w:p>
        </w:tc>
      </w:tr>
      <w:tr w:rsidR="003B457D" w:rsidRPr="00F007D6" w14:paraId="7AF309CA" w14:textId="77777777" w:rsidTr="006021C3">
        <w:tc>
          <w:tcPr>
            <w:tcW w:w="3332" w:type="dxa"/>
            <w:shd w:val="clear" w:color="auto" w:fill="auto"/>
          </w:tcPr>
          <w:p w14:paraId="0FE15DDB"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 xml:space="preserve">Adres </w:t>
            </w:r>
          </w:p>
        </w:tc>
        <w:tc>
          <w:tcPr>
            <w:tcW w:w="5699" w:type="dxa"/>
            <w:shd w:val="clear" w:color="auto" w:fill="auto"/>
          </w:tcPr>
          <w:p w14:paraId="53DA5B72" w14:textId="77777777" w:rsidR="003B457D" w:rsidRPr="00F007D6" w:rsidRDefault="003B457D" w:rsidP="006021C3">
            <w:pPr>
              <w:spacing w:line="276" w:lineRule="auto"/>
              <w:rPr>
                <w:rFonts w:ascii="Arial" w:hAnsi="Arial" w:cs="Arial"/>
                <w:sz w:val="20"/>
                <w:szCs w:val="20"/>
              </w:rPr>
            </w:pPr>
          </w:p>
        </w:tc>
      </w:tr>
      <w:tr w:rsidR="003B457D" w:rsidRPr="00F007D6" w14:paraId="2B0A3A19" w14:textId="77777777" w:rsidTr="006021C3">
        <w:tc>
          <w:tcPr>
            <w:tcW w:w="3332" w:type="dxa"/>
            <w:shd w:val="clear" w:color="auto" w:fill="auto"/>
          </w:tcPr>
          <w:p w14:paraId="58CB815E"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NIP</w:t>
            </w:r>
          </w:p>
        </w:tc>
        <w:tc>
          <w:tcPr>
            <w:tcW w:w="5699" w:type="dxa"/>
            <w:shd w:val="clear" w:color="auto" w:fill="auto"/>
          </w:tcPr>
          <w:p w14:paraId="122EDE13" w14:textId="77777777" w:rsidR="003B457D" w:rsidRPr="00F007D6" w:rsidRDefault="003B457D" w:rsidP="006021C3">
            <w:pPr>
              <w:spacing w:line="276" w:lineRule="auto"/>
              <w:rPr>
                <w:rFonts w:ascii="Arial" w:hAnsi="Arial" w:cs="Arial"/>
                <w:sz w:val="20"/>
                <w:szCs w:val="20"/>
              </w:rPr>
            </w:pPr>
          </w:p>
        </w:tc>
      </w:tr>
      <w:tr w:rsidR="003B457D" w:rsidRPr="00F007D6" w14:paraId="0A634462" w14:textId="77777777" w:rsidTr="006021C3">
        <w:tc>
          <w:tcPr>
            <w:tcW w:w="3332" w:type="dxa"/>
            <w:shd w:val="clear" w:color="auto" w:fill="auto"/>
          </w:tcPr>
          <w:p w14:paraId="42639797"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NR KRS/EDG</w:t>
            </w:r>
          </w:p>
        </w:tc>
        <w:tc>
          <w:tcPr>
            <w:tcW w:w="5699" w:type="dxa"/>
            <w:shd w:val="clear" w:color="auto" w:fill="auto"/>
          </w:tcPr>
          <w:p w14:paraId="01BB52C7" w14:textId="77777777" w:rsidR="003B457D" w:rsidRPr="00F007D6" w:rsidRDefault="003B457D" w:rsidP="006021C3">
            <w:pPr>
              <w:spacing w:line="276" w:lineRule="auto"/>
              <w:rPr>
                <w:rFonts w:ascii="Arial" w:hAnsi="Arial" w:cs="Arial"/>
                <w:sz w:val="20"/>
                <w:szCs w:val="20"/>
              </w:rPr>
            </w:pPr>
          </w:p>
        </w:tc>
      </w:tr>
      <w:tr w:rsidR="003B457D" w:rsidRPr="00F007D6" w14:paraId="29F12FF4" w14:textId="77777777" w:rsidTr="006021C3">
        <w:tc>
          <w:tcPr>
            <w:tcW w:w="3332" w:type="dxa"/>
            <w:shd w:val="clear" w:color="auto" w:fill="auto"/>
          </w:tcPr>
          <w:p w14:paraId="1D431DE7"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Rodzaj podmiotu</w:t>
            </w:r>
          </w:p>
        </w:tc>
        <w:tc>
          <w:tcPr>
            <w:tcW w:w="5699" w:type="dxa"/>
            <w:shd w:val="clear" w:color="auto" w:fill="auto"/>
          </w:tcPr>
          <w:p w14:paraId="32DED72A" w14:textId="77777777" w:rsidR="003B457D" w:rsidRPr="00F007D6" w:rsidRDefault="003B457D" w:rsidP="006021C3">
            <w:pPr>
              <w:spacing w:line="276" w:lineRule="auto"/>
              <w:rPr>
                <w:rFonts w:ascii="Arial" w:hAnsi="Arial" w:cs="Arial"/>
                <w:sz w:val="20"/>
                <w:szCs w:val="20"/>
              </w:rPr>
            </w:pPr>
          </w:p>
        </w:tc>
      </w:tr>
      <w:tr w:rsidR="003B457D" w:rsidRPr="00F007D6" w14:paraId="1BD48065" w14:textId="77777777" w:rsidTr="006021C3">
        <w:tc>
          <w:tcPr>
            <w:tcW w:w="3332" w:type="dxa"/>
            <w:shd w:val="clear" w:color="auto" w:fill="auto"/>
          </w:tcPr>
          <w:p w14:paraId="24C95CA0" w14:textId="77777777" w:rsidR="003B457D" w:rsidRPr="00F007D6" w:rsidRDefault="003B457D" w:rsidP="006021C3">
            <w:pPr>
              <w:spacing w:line="276" w:lineRule="auto"/>
              <w:jc w:val="both"/>
              <w:rPr>
                <w:rFonts w:ascii="Arial" w:hAnsi="Arial" w:cs="Arial"/>
                <w:sz w:val="20"/>
                <w:szCs w:val="20"/>
              </w:rPr>
            </w:pPr>
            <w:r w:rsidRPr="00F007D6">
              <w:rPr>
                <w:rFonts w:ascii="Arial" w:hAnsi="Arial" w:cs="Arial"/>
                <w:sz w:val="20"/>
                <w:szCs w:val="20"/>
              </w:rPr>
              <w:t>Podmiot spełnia warunek dotyczący zakazu udzielenia zamówień podmiotom powiązanym (TAK/NIE)</w:t>
            </w:r>
          </w:p>
        </w:tc>
        <w:tc>
          <w:tcPr>
            <w:tcW w:w="5699" w:type="dxa"/>
            <w:shd w:val="clear" w:color="auto" w:fill="auto"/>
          </w:tcPr>
          <w:p w14:paraId="5BF33210" w14:textId="77777777" w:rsidR="003B457D" w:rsidRPr="00F007D6" w:rsidRDefault="003B457D" w:rsidP="006021C3">
            <w:pPr>
              <w:spacing w:line="276" w:lineRule="auto"/>
              <w:rPr>
                <w:rFonts w:ascii="Arial" w:hAnsi="Arial" w:cs="Arial"/>
                <w:sz w:val="20"/>
                <w:szCs w:val="20"/>
              </w:rPr>
            </w:pPr>
          </w:p>
        </w:tc>
      </w:tr>
      <w:tr w:rsidR="003B457D" w:rsidRPr="00F007D6" w14:paraId="54B0C5BF" w14:textId="77777777" w:rsidTr="006021C3">
        <w:tc>
          <w:tcPr>
            <w:tcW w:w="9031" w:type="dxa"/>
            <w:gridSpan w:val="2"/>
            <w:shd w:val="clear" w:color="auto" w:fill="auto"/>
          </w:tcPr>
          <w:p w14:paraId="424E6621" w14:textId="77777777" w:rsidR="003B457D" w:rsidRPr="00F007D6" w:rsidRDefault="003B457D" w:rsidP="006021C3">
            <w:pPr>
              <w:spacing w:line="276" w:lineRule="auto"/>
              <w:rPr>
                <w:rFonts w:ascii="Arial" w:hAnsi="Arial" w:cs="Arial"/>
                <w:b/>
                <w:sz w:val="20"/>
                <w:szCs w:val="20"/>
              </w:rPr>
            </w:pPr>
            <w:r w:rsidRPr="00F007D6">
              <w:rPr>
                <w:rFonts w:ascii="Arial" w:hAnsi="Arial" w:cs="Arial"/>
                <w:b/>
                <w:sz w:val="20"/>
                <w:szCs w:val="20"/>
              </w:rPr>
              <w:t>Dane Osoby Kontaktowej</w:t>
            </w:r>
          </w:p>
        </w:tc>
      </w:tr>
      <w:tr w:rsidR="003B457D" w:rsidRPr="00F007D6" w14:paraId="2DA72667" w14:textId="77777777" w:rsidTr="006021C3">
        <w:tc>
          <w:tcPr>
            <w:tcW w:w="3332" w:type="dxa"/>
            <w:shd w:val="clear" w:color="auto" w:fill="auto"/>
          </w:tcPr>
          <w:p w14:paraId="1C9F0E59"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Imię i Nazwisko</w:t>
            </w:r>
          </w:p>
        </w:tc>
        <w:tc>
          <w:tcPr>
            <w:tcW w:w="5699" w:type="dxa"/>
            <w:shd w:val="clear" w:color="auto" w:fill="auto"/>
          </w:tcPr>
          <w:p w14:paraId="1CF63DA2" w14:textId="77777777" w:rsidR="003B457D" w:rsidRPr="00F007D6" w:rsidRDefault="003B457D" w:rsidP="006021C3">
            <w:pPr>
              <w:spacing w:line="276" w:lineRule="auto"/>
              <w:rPr>
                <w:rFonts w:ascii="Arial" w:hAnsi="Arial" w:cs="Arial"/>
                <w:sz w:val="20"/>
                <w:szCs w:val="20"/>
              </w:rPr>
            </w:pPr>
          </w:p>
        </w:tc>
      </w:tr>
      <w:tr w:rsidR="003B457D" w:rsidRPr="00F007D6" w14:paraId="637F648E" w14:textId="77777777" w:rsidTr="006021C3">
        <w:tc>
          <w:tcPr>
            <w:tcW w:w="3332" w:type="dxa"/>
            <w:shd w:val="clear" w:color="auto" w:fill="auto"/>
          </w:tcPr>
          <w:p w14:paraId="0078F9E4"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Telefon</w:t>
            </w:r>
          </w:p>
        </w:tc>
        <w:tc>
          <w:tcPr>
            <w:tcW w:w="5699" w:type="dxa"/>
            <w:shd w:val="clear" w:color="auto" w:fill="auto"/>
          </w:tcPr>
          <w:p w14:paraId="3C174358" w14:textId="77777777" w:rsidR="003B457D" w:rsidRPr="00F007D6" w:rsidRDefault="003B457D" w:rsidP="006021C3">
            <w:pPr>
              <w:spacing w:line="276" w:lineRule="auto"/>
              <w:rPr>
                <w:rFonts w:ascii="Arial" w:hAnsi="Arial" w:cs="Arial"/>
                <w:sz w:val="20"/>
                <w:szCs w:val="20"/>
              </w:rPr>
            </w:pPr>
          </w:p>
        </w:tc>
      </w:tr>
      <w:tr w:rsidR="003B457D" w:rsidRPr="00F007D6" w14:paraId="56E5CB0D" w14:textId="77777777" w:rsidTr="006021C3">
        <w:tc>
          <w:tcPr>
            <w:tcW w:w="3332" w:type="dxa"/>
            <w:shd w:val="clear" w:color="auto" w:fill="auto"/>
          </w:tcPr>
          <w:p w14:paraId="29417BDF"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Adres e-mail</w:t>
            </w:r>
          </w:p>
        </w:tc>
        <w:tc>
          <w:tcPr>
            <w:tcW w:w="5699" w:type="dxa"/>
            <w:shd w:val="clear" w:color="auto" w:fill="auto"/>
          </w:tcPr>
          <w:p w14:paraId="5039DD26" w14:textId="77777777" w:rsidR="003B457D" w:rsidRPr="00F007D6" w:rsidRDefault="003B457D" w:rsidP="006021C3">
            <w:pPr>
              <w:spacing w:line="276" w:lineRule="auto"/>
              <w:rPr>
                <w:rFonts w:ascii="Arial" w:hAnsi="Arial" w:cs="Arial"/>
                <w:sz w:val="20"/>
                <w:szCs w:val="20"/>
              </w:rPr>
            </w:pPr>
          </w:p>
        </w:tc>
      </w:tr>
      <w:tr w:rsidR="003B457D" w:rsidRPr="00F007D6" w14:paraId="7B2C616B" w14:textId="77777777" w:rsidTr="006021C3">
        <w:tc>
          <w:tcPr>
            <w:tcW w:w="9031" w:type="dxa"/>
            <w:gridSpan w:val="2"/>
            <w:shd w:val="clear" w:color="auto" w:fill="auto"/>
          </w:tcPr>
          <w:p w14:paraId="48ABA02B" w14:textId="77777777" w:rsidR="003B457D" w:rsidRPr="00F007D6" w:rsidRDefault="003B457D" w:rsidP="006021C3">
            <w:pPr>
              <w:spacing w:line="276" w:lineRule="auto"/>
              <w:rPr>
                <w:rFonts w:ascii="Arial" w:hAnsi="Arial" w:cs="Arial"/>
                <w:b/>
                <w:sz w:val="20"/>
                <w:szCs w:val="20"/>
              </w:rPr>
            </w:pPr>
            <w:r w:rsidRPr="00F007D6">
              <w:rPr>
                <w:rFonts w:ascii="Arial" w:hAnsi="Arial" w:cs="Arial"/>
                <w:b/>
                <w:sz w:val="20"/>
                <w:szCs w:val="20"/>
              </w:rPr>
              <w:t>Parametry oferty</w:t>
            </w:r>
          </w:p>
        </w:tc>
      </w:tr>
      <w:tr w:rsidR="003B457D" w:rsidRPr="00F007D6" w14:paraId="524F89CF" w14:textId="77777777" w:rsidTr="006021C3">
        <w:tc>
          <w:tcPr>
            <w:tcW w:w="3332" w:type="dxa"/>
            <w:shd w:val="clear" w:color="auto" w:fill="auto"/>
          </w:tcPr>
          <w:p w14:paraId="70A230DE" w14:textId="77777777" w:rsidR="003B457D" w:rsidRPr="00F007D6" w:rsidRDefault="003B457D" w:rsidP="006021C3">
            <w:pPr>
              <w:spacing w:line="276" w:lineRule="auto"/>
              <w:jc w:val="both"/>
              <w:rPr>
                <w:rFonts w:ascii="Arial" w:hAnsi="Arial" w:cs="Arial"/>
                <w:sz w:val="20"/>
                <w:szCs w:val="20"/>
              </w:rPr>
            </w:pPr>
            <w:r w:rsidRPr="00F007D6">
              <w:rPr>
                <w:rFonts w:ascii="Arial" w:hAnsi="Arial" w:cs="Arial"/>
                <w:sz w:val="20"/>
                <w:szCs w:val="20"/>
              </w:rPr>
              <w:t>Data przygotowania oferty</w:t>
            </w:r>
          </w:p>
        </w:tc>
        <w:tc>
          <w:tcPr>
            <w:tcW w:w="5699" w:type="dxa"/>
            <w:shd w:val="clear" w:color="auto" w:fill="auto"/>
          </w:tcPr>
          <w:p w14:paraId="19399D2D" w14:textId="77777777" w:rsidR="003B457D" w:rsidRPr="00F007D6" w:rsidRDefault="003B457D" w:rsidP="006021C3">
            <w:pPr>
              <w:spacing w:line="276" w:lineRule="auto"/>
              <w:rPr>
                <w:rFonts w:ascii="Arial" w:hAnsi="Arial" w:cs="Arial"/>
                <w:sz w:val="20"/>
                <w:szCs w:val="20"/>
              </w:rPr>
            </w:pPr>
          </w:p>
        </w:tc>
      </w:tr>
      <w:tr w:rsidR="003B457D" w:rsidRPr="00F007D6" w14:paraId="3D372246" w14:textId="77777777" w:rsidTr="006021C3">
        <w:tc>
          <w:tcPr>
            <w:tcW w:w="3332" w:type="dxa"/>
            <w:shd w:val="clear" w:color="auto" w:fill="auto"/>
          </w:tcPr>
          <w:p w14:paraId="5066A875" w14:textId="77777777" w:rsidR="003B457D" w:rsidRPr="00F007D6" w:rsidRDefault="003B457D" w:rsidP="006021C3">
            <w:pPr>
              <w:spacing w:line="276" w:lineRule="auto"/>
              <w:jc w:val="both"/>
              <w:rPr>
                <w:rFonts w:ascii="Arial" w:hAnsi="Arial" w:cs="Arial"/>
                <w:sz w:val="20"/>
                <w:szCs w:val="20"/>
              </w:rPr>
            </w:pPr>
            <w:r w:rsidRPr="00F007D6">
              <w:rPr>
                <w:rFonts w:ascii="Arial" w:hAnsi="Arial" w:cs="Arial"/>
                <w:sz w:val="20"/>
                <w:szCs w:val="20"/>
              </w:rPr>
              <w:t xml:space="preserve">Data ważności oferty lub określona liczba dni wartości oferty od terminu upływu składania ofert </w:t>
            </w:r>
          </w:p>
        </w:tc>
        <w:tc>
          <w:tcPr>
            <w:tcW w:w="5699" w:type="dxa"/>
            <w:shd w:val="clear" w:color="auto" w:fill="auto"/>
          </w:tcPr>
          <w:p w14:paraId="0D597DAE" w14:textId="77777777" w:rsidR="003B457D" w:rsidRPr="00F007D6" w:rsidRDefault="003B457D" w:rsidP="006021C3">
            <w:pPr>
              <w:spacing w:line="276" w:lineRule="auto"/>
              <w:rPr>
                <w:rFonts w:ascii="Arial" w:hAnsi="Arial" w:cs="Arial"/>
                <w:sz w:val="20"/>
                <w:szCs w:val="20"/>
              </w:rPr>
            </w:pPr>
          </w:p>
        </w:tc>
      </w:tr>
      <w:tr w:rsidR="003B457D" w:rsidRPr="00F007D6" w14:paraId="0D71E3A3" w14:textId="77777777" w:rsidTr="006021C3">
        <w:tc>
          <w:tcPr>
            <w:tcW w:w="9031" w:type="dxa"/>
            <w:gridSpan w:val="2"/>
            <w:shd w:val="clear" w:color="auto" w:fill="auto"/>
          </w:tcPr>
          <w:p w14:paraId="072ABBC3" w14:textId="77777777" w:rsidR="003B457D" w:rsidRPr="00F007D6" w:rsidRDefault="003B457D" w:rsidP="006021C3">
            <w:pPr>
              <w:spacing w:line="276" w:lineRule="auto"/>
              <w:rPr>
                <w:rFonts w:ascii="Arial" w:hAnsi="Arial" w:cs="Arial"/>
                <w:b/>
                <w:sz w:val="20"/>
                <w:szCs w:val="20"/>
              </w:rPr>
            </w:pPr>
            <w:r>
              <w:rPr>
                <w:rFonts w:ascii="Arial" w:hAnsi="Arial" w:cs="Arial"/>
                <w:b/>
                <w:sz w:val="20"/>
                <w:szCs w:val="20"/>
              </w:rPr>
              <w:t>Doświadczenie oferenta</w:t>
            </w:r>
          </w:p>
        </w:tc>
      </w:tr>
      <w:tr w:rsidR="003B457D" w:rsidRPr="00F007D6" w14:paraId="7A1B7655" w14:textId="77777777" w:rsidTr="006021C3">
        <w:trPr>
          <w:trHeight w:val="727"/>
        </w:trPr>
        <w:tc>
          <w:tcPr>
            <w:tcW w:w="9031" w:type="dxa"/>
            <w:gridSpan w:val="2"/>
            <w:shd w:val="clear" w:color="auto" w:fill="auto"/>
          </w:tcPr>
          <w:p w14:paraId="653695BE" w14:textId="77777777" w:rsidR="003B457D" w:rsidRPr="00F007D6" w:rsidRDefault="003B457D" w:rsidP="006021C3">
            <w:pPr>
              <w:spacing w:line="276" w:lineRule="auto"/>
              <w:rPr>
                <w:rFonts w:ascii="Arial" w:hAnsi="Arial" w:cs="Arial"/>
                <w:sz w:val="20"/>
                <w:szCs w:val="20"/>
              </w:rPr>
            </w:pPr>
          </w:p>
        </w:tc>
      </w:tr>
      <w:tr w:rsidR="003B457D" w:rsidRPr="00F007D6" w14:paraId="73E354DB" w14:textId="77777777" w:rsidTr="006021C3">
        <w:tc>
          <w:tcPr>
            <w:tcW w:w="9031" w:type="dxa"/>
            <w:gridSpan w:val="2"/>
            <w:shd w:val="clear" w:color="auto" w:fill="auto"/>
          </w:tcPr>
          <w:p w14:paraId="0A9792B1" w14:textId="77777777" w:rsidR="003B457D" w:rsidRPr="00F007D6" w:rsidRDefault="003B457D" w:rsidP="006021C3">
            <w:pPr>
              <w:spacing w:line="276" w:lineRule="auto"/>
              <w:jc w:val="both"/>
              <w:rPr>
                <w:rFonts w:ascii="Arial" w:hAnsi="Arial" w:cs="Arial"/>
                <w:b/>
                <w:sz w:val="20"/>
                <w:szCs w:val="20"/>
              </w:rPr>
            </w:pPr>
            <w:r>
              <w:rPr>
                <w:rFonts w:ascii="Arial" w:hAnsi="Arial" w:cs="Arial"/>
                <w:b/>
                <w:sz w:val="20"/>
                <w:szCs w:val="20"/>
              </w:rPr>
              <w:t>Zasoby oferenta</w:t>
            </w:r>
          </w:p>
        </w:tc>
      </w:tr>
      <w:tr w:rsidR="003B457D" w:rsidRPr="00F007D6" w14:paraId="755338F1" w14:textId="77777777" w:rsidTr="006021C3">
        <w:trPr>
          <w:trHeight w:val="660"/>
        </w:trPr>
        <w:tc>
          <w:tcPr>
            <w:tcW w:w="3332" w:type="dxa"/>
            <w:shd w:val="clear" w:color="auto" w:fill="auto"/>
          </w:tcPr>
          <w:p w14:paraId="733B5D7A" w14:textId="77777777" w:rsidR="003B457D" w:rsidRPr="00DD7C10" w:rsidRDefault="003B457D" w:rsidP="006021C3">
            <w:pPr>
              <w:spacing w:line="276" w:lineRule="auto"/>
              <w:jc w:val="both"/>
              <w:rPr>
                <w:rFonts w:ascii="Arial" w:hAnsi="Arial" w:cs="Arial"/>
                <w:sz w:val="20"/>
                <w:szCs w:val="20"/>
              </w:rPr>
            </w:pPr>
          </w:p>
          <w:p w14:paraId="477DFE57" w14:textId="77777777" w:rsidR="003B457D" w:rsidRPr="00DD7C10" w:rsidRDefault="003B457D" w:rsidP="006021C3">
            <w:pPr>
              <w:spacing w:line="276" w:lineRule="auto"/>
              <w:jc w:val="both"/>
              <w:rPr>
                <w:rFonts w:ascii="Arial" w:hAnsi="Arial" w:cs="Arial"/>
                <w:sz w:val="20"/>
                <w:szCs w:val="20"/>
              </w:rPr>
            </w:pPr>
            <w:r w:rsidRPr="00DD7C10">
              <w:rPr>
                <w:rFonts w:ascii="Arial" w:hAnsi="Arial" w:cs="Arial"/>
                <w:sz w:val="20"/>
                <w:szCs w:val="20"/>
              </w:rPr>
              <w:t>Zasoby kadrowe (w odniesieniu do każdej osoby prosimy o wskazanie wymiaru zaangażowania w realizacji zamówienia, np. ¼ etatu)</w:t>
            </w:r>
          </w:p>
        </w:tc>
        <w:tc>
          <w:tcPr>
            <w:tcW w:w="5699" w:type="dxa"/>
            <w:shd w:val="clear" w:color="auto" w:fill="auto"/>
          </w:tcPr>
          <w:p w14:paraId="47933489" w14:textId="77777777" w:rsidR="003B457D" w:rsidRPr="00F007D6" w:rsidRDefault="003B457D" w:rsidP="006021C3">
            <w:pPr>
              <w:spacing w:line="276" w:lineRule="auto"/>
              <w:rPr>
                <w:rFonts w:ascii="Arial" w:hAnsi="Arial" w:cs="Arial"/>
                <w:b/>
                <w:sz w:val="20"/>
                <w:szCs w:val="20"/>
              </w:rPr>
            </w:pPr>
          </w:p>
        </w:tc>
      </w:tr>
      <w:tr w:rsidR="003B457D" w:rsidRPr="00F007D6" w14:paraId="31656540" w14:textId="77777777" w:rsidTr="006021C3">
        <w:trPr>
          <w:trHeight w:val="660"/>
        </w:trPr>
        <w:tc>
          <w:tcPr>
            <w:tcW w:w="3332" w:type="dxa"/>
            <w:shd w:val="clear" w:color="auto" w:fill="auto"/>
          </w:tcPr>
          <w:p w14:paraId="14BC7934" w14:textId="77777777" w:rsidR="003B457D" w:rsidRPr="00DD7C10" w:rsidRDefault="003B457D" w:rsidP="006021C3">
            <w:pPr>
              <w:spacing w:line="276" w:lineRule="auto"/>
              <w:jc w:val="both"/>
              <w:rPr>
                <w:rFonts w:ascii="Arial" w:hAnsi="Arial" w:cs="Arial"/>
                <w:sz w:val="20"/>
                <w:szCs w:val="20"/>
              </w:rPr>
            </w:pPr>
            <w:r w:rsidRPr="00DD7C10">
              <w:rPr>
                <w:rFonts w:ascii="Arial" w:hAnsi="Arial" w:cs="Arial"/>
                <w:sz w:val="20"/>
                <w:szCs w:val="20"/>
              </w:rPr>
              <w:t>Zasoby techniczne</w:t>
            </w:r>
          </w:p>
        </w:tc>
        <w:tc>
          <w:tcPr>
            <w:tcW w:w="5699" w:type="dxa"/>
            <w:shd w:val="clear" w:color="auto" w:fill="auto"/>
          </w:tcPr>
          <w:p w14:paraId="1D8278EA" w14:textId="77777777" w:rsidR="003B457D" w:rsidRPr="00F007D6" w:rsidRDefault="003B457D" w:rsidP="006021C3">
            <w:pPr>
              <w:spacing w:line="276" w:lineRule="auto"/>
              <w:rPr>
                <w:rFonts w:ascii="Arial" w:hAnsi="Arial" w:cs="Arial"/>
                <w:b/>
                <w:sz w:val="20"/>
                <w:szCs w:val="20"/>
              </w:rPr>
            </w:pPr>
          </w:p>
        </w:tc>
      </w:tr>
      <w:tr w:rsidR="003B457D" w:rsidRPr="00F007D6" w14:paraId="46641B71" w14:textId="77777777" w:rsidTr="006021C3">
        <w:tc>
          <w:tcPr>
            <w:tcW w:w="9031" w:type="dxa"/>
            <w:gridSpan w:val="2"/>
            <w:shd w:val="clear" w:color="auto" w:fill="auto"/>
          </w:tcPr>
          <w:p w14:paraId="19EA2397" w14:textId="77777777" w:rsidR="003B457D" w:rsidRPr="00F007D6" w:rsidRDefault="003B457D" w:rsidP="006021C3">
            <w:pPr>
              <w:spacing w:line="276" w:lineRule="auto"/>
              <w:rPr>
                <w:rFonts w:ascii="Arial" w:hAnsi="Arial" w:cs="Arial"/>
                <w:b/>
                <w:sz w:val="20"/>
                <w:szCs w:val="20"/>
              </w:rPr>
            </w:pPr>
            <w:r w:rsidRPr="00F007D6">
              <w:rPr>
                <w:rFonts w:ascii="Arial" w:hAnsi="Arial" w:cs="Arial"/>
                <w:b/>
                <w:sz w:val="20"/>
                <w:szCs w:val="20"/>
              </w:rPr>
              <w:t>Odniesienie do kryteriów wyboru oferty</w:t>
            </w:r>
          </w:p>
        </w:tc>
      </w:tr>
      <w:tr w:rsidR="003B457D" w:rsidRPr="00F007D6" w14:paraId="772237DA" w14:textId="77777777" w:rsidTr="006021C3">
        <w:tc>
          <w:tcPr>
            <w:tcW w:w="3332" w:type="dxa"/>
            <w:shd w:val="clear" w:color="auto" w:fill="auto"/>
          </w:tcPr>
          <w:p w14:paraId="097D91C0" w14:textId="77777777" w:rsidR="003B457D" w:rsidRPr="00F007D6" w:rsidRDefault="003B457D" w:rsidP="006021C3">
            <w:pPr>
              <w:spacing w:line="276" w:lineRule="auto"/>
              <w:rPr>
                <w:rFonts w:ascii="Arial" w:hAnsi="Arial" w:cs="Arial"/>
                <w:sz w:val="20"/>
                <w:szCs w:val="20"/>
              </w:rPr>
            </w:pPr>
            <w:r>
              <w:rPr>
                <w:rFonts w:ascii="Arial" w:hAnsi="Arial" w:cs="Arial"/>
                <w:sz w:val="20"/>
                <w:szCs w:val="20"/>
              </w:rPr>
              <w:t>Cena netto (PLN) badania przemysłowe</w:t>
            </w:r>
          </w:p>
        </w:tc>
        <w:tc>
          <w:tcPr>
            <w:tcW w:w="5699" w:type="dxa"/>
            <w:shd w:val="clear" w:color="auto" w:fill="auto"/>
          </w:tcPr>
          <w:p w14:paraId="314D221B" w14:textId="77777777" w:rsidR="003B457D" w:rsidRDefault="003B457D" w:rsidP="006021C3">
            <w:pPr>
              <w:spacing w:line="276" w:lineRule="auto"/>
              <w:rPr>
                <w:rFonts w:ascii="Arial" w:hAnsi="Arial" w:cs="Arial"/>
                <w:sz w:val="20"/>
                <w:szCs w:val="20"/>
              </w:rPr>
            </w:pPr>
          </w:p>
        </w:tc>
      </w:tr>
      <w:tr w:rsidR="003B457D" w:rsidRPr="00F007D6" w14:paraId="52695492" w14:textId="77777777" w:rsidTr="006021C3">
        <w:tc>
          <w:tcPr>
            <w:tcW w:w="3332" w:type="dxa"/>
            <w:shd w:val="clear" w:color="auto" w:fill="auto"/>
          </w:tcPr>
          <w:p w14:paraId="76C5A26C" w14:textId="77777777" w:rsidR="003B457D" w:rsidRDefault="003B457D" w:rsidP="006021C3">
            <w:pPr>
              <w:spacing w:line="276" w:lineRule="auto"/>
              <w:rPr>
                <w:rFonts w:ascii="Arial" w:hAnsi="Arial" w:cs="Arial"/>
                <w:sz w:val="20"/>
                <w:szCs w:val="20"/>
              </w:rPr>
            </w:pPr>
            <w:r>
              <w:rPr>
                <w:rFonts w:ascii="Arial" w:hAnsi="Arial" w:cs="Arial"/>
                <w:sz w:val="20"/>
                <w:szCs w:val="20"/>
              </w:rPr>
              <w:t>Cena netto (PLN) prace rozwojowe</w:t>
            </w:r>
          </w:p>
        </w:tc>
        <w:tc>
          <w:tcPr>
            <w:tcW w:w="5699" w:type="dxa"/>
            <w:shd w:val="clear" w:color="auto" w:fill="auto"/>
          </w:tcPr>
          <w:p w14:paraId="16F50FBC" w14:textId="77777777" w:rsidR="003B457D" w:rsidRDefault="003B457D" w:rsidP="006021C3">
            <w:pPr>
              <w:spacing w:line="276" w:lineRule="auto"/>
              <w:rPr>
                <w:rFonts w:ascii="Arial" w:hAnsi="Arial" w:cs="Arial"/>
                <w:sz w:val="20"/>
                <w:szCs w:val="20"/>
              </w:rPr>
            </w:pPr>
          </w:p>
        </w:tc>
      </w:tr>
      <w:tr w:rsidR="003B457D" w:rsidRPr="00F007D6" w14:paraId="0B400E56" w14:textId="77777777" w:rsidTr="006021C3">
        <w:tc>
          <w:tcPr>
            <w:tcW w:w="3332" w:type="dxa"/>
            <w:shd w:val="clear" w:color="auto" w:fill="auto"/>
          </w:tcPr>
          <w:p w14:paraId="2DDE4480" w14:textId="77777777" w:rsidR="003B457D" w:rsidRPr="00F007D6" w:rsidRDefault="003B457D" w:rsidP="006021C3">
            <w:pPr>
              <w:spacing w:line="276" w:lineRule="auto"/>
              <w:rPr>
                <w:rFonts w:ascii="Arial" w:hAnsi="Arial" w:cs="Arial"/>
                <w:sz w:val="20"/>
                <w:szCs w:val="20"/>
              </w:rPr>
            </w:pPr>
            <w:r w:rsidRPr="00F007D6">
              <w:rPr>
                <w:rFonts w:ascii="Arial" w:hAnsi="Arial" w:cs="Arial"/>
                <w:sz w:val="20"/>
                <w:szCs w:val="20"/>
              </w:rPr>
              <w:t xml:space="preserve">Cena całkowita netto (PLN) </w:t>
            </w:r>
          </w:p>
        </w:tc>
        <w:tc>
          <w:tcPr>
            <w:tcW w:w="5699" w:type="dxa"/>
            <w:shd w:val="clear" w:color="auto" w:fill="auto"/>
          </w:tcPr>
          <w:p w14:paraId="42F6A5B6" w14:textId="77777777" w:rsidR="003B457D" w:rsidRPr="00F007D6" w:rsidRDefault="003B457D" w:rsidP="006021C3">
            <w:pPr>
              <w:spacing w:line="276" w:lineRule="auto"/>
              <w:rPr>
                <w:rFonts w:ascii="Arial" w:hAnsi="Arial" w:cs="Arial"/>
                <w:sz w:val="20"/>
                <w:szCs w:val="20"/>
              </w:rPr>
            </w:pPr>
          </w:p>
        </w:tc>
      </w:tr>
      <w:tr w:rsidR="003B457D" w:rsidRPr="00F007D6" w14:paraId="1E2D014A" w14:textId="77777777" w:rsidTr="006021C3">
        <w:tc>
          <w:tcPr>
            <w:tcW w:w="3332" w:type="dxa"/>
            <w:shd w:val="clear" w:color="auto" w:fill="auto"/>
          </w:tcPr>
          <w:p w14:paraId="3372BD34" w14:textId="77777777" w:rsidR="003B457D" w:rsidRPr="00F007D6" w:rsidRDefault="003B457D" w:rsidP="006021C3">
            <w:pPr>
              <w:spacing w:line="276" w:lineRule="auto"/>
              <w:rPr>
                <w:rFonts w:ascii="Arial" w:hAnsi="Arial" w:cs="Arial"/>
                <w:sz w:val="20"/>
                <w:szCs w:val="20"/>
              </w:rPr>
            </w:pPr>
            <w:r>
              <w:rPr>
                <w:rFonts w:ascii="Arial" w:hAnsi="Arial" w:cs="Arial"/>
                <w:sz w:val="20"/>
                <w:szCs w:val="20"/>
              </w:rPr>
              <w:t>Czas realizacji (w miesiącach)</w:t>
            </w:r>
          </w:p>
        </w:tc>
        <w:tc>
          <w:tcPr>
            <w:tcW w:w="5699" w:type="dxa"/>
            <w:shd w:val="clear" w:color="auto" w:fill="auto"/>
          </w:tcPr>
          <w:p w14:paraId="53D14410" w14:textId="77777777" w:rsidR="003B457D" w:rsidRPr="00F007D6" w:rsidRDefault="003B457D" w:rsidP="006021C3">
            <w:pPr>
              <w:spacing w:line="276" w:lineRule="auto"/>
              <w:rPr>
                <w:rFonts w:ascii="Arial" w:hAnsi="Arial" w:cs="Arial"/>
                <w:sz w:val="20"/>
                <w:szCs w:val="20"/>
              </w:rPr>
            </w:pPr>
          </w:p>
        </w:tc>
      </w:tr>
      <w:tr w:rsidR="003B457D" w:rsidRPr="00F007D6" w14:paraId="0A4E7AC5" w14:textId="77777777" w:rsidTr="006021C3">
        <w:tc>
          <w:tcPr>
            <w:tcW w:w="3332" w:type="dxa"/>
            <w:shd w:val="clear" w:color="auto" w:fill="auto"/>
          </w:tcPr>
          <w:p w14:paraId="3F9747CE" w14:textId="77777777" w:rsidR="003B457D" w:rsidRPr="003E30BC" w:rsidRDefault="003B457D" w:rsidP="006021C3">
            <w:pPr>
              <w:spacing w:line="276" w:lineRule="auto"/>
              <w:rPr>
                <w:rFonts w:ascii="Arial" w:hAnsi="Arial" w:cs="Arial"/>
                <w:b/>
                <w:sz w:val="20"/>
                <w:szCs w:val="20"/>
              </w:rPr>
            </w:pPr>
            <w:r w:rsidRPr="003E30BC">
              <w:rPr>
                <w:rFonts w:ascii="Arial" w:hAnsi="Arial" w:cs="Arial"/>
                <w:b/>
                <w:sz w:val="20"/>
                <w:szCs w:val="20"/>
              </w:rPr>
              <w:t>W</w:t>
            </w:r>
            <w:r>
              <w:rPr>
                <w:rFonts w:ascii="Arial" w:hAnsi="Arial" w:cs="Arial"/>
                <w:b/>
                <w:sz w:val="20"/>
                <w:szCs w:val="20"/>
              </w:rPr>
              <w:t>arunki i termin płatności</w:t>
            </w:r>
          </w:p>
        </w:tc>
        <w:tc>
          <w:tcPr>
            <w:tcW w:w="5699" w:type="dxa"/>
            <w:shd w:val="clear" w:color="auto" w:fill="auto"/>
          </w:tcPr>
          <w:p w14:paraId="29AA6E19" w14:textId="77777777" w:rsidR="003B457D" w:rsidRPr="003E30BC" w:rsidRDefault="003B457D" w:rsidP="006021C3">
            <w:pPr>
              <w:spacing w:line="276" w:lineRule="auto"/>
              <w:rPr>
                <w:rFonts w:ascii="Arial" w:hAnsi="Arial" w:cs="Arial"/>
                <w:b/>
                <w:sz w:val="20"/>
                <w:szCs w:val="20"/>
              </w:rPr>
            </w:pPr>
          </w:p>
        </w:tc>
      </w:tr>
    </w:tbl>
    <w:p w14:paraId="7FC88831" w14:textId="77777777" w:rsidR="00502CC4" w:rsidRPr="00F007D6" w:rsidRDefault="00502CC4" w:rsidP="00502CC4">
      <w:pPr>
        <w:spacing w:line="276" w:lineRule="auto"/>
        <w:rPr>
          <w:rFonts w:ascii="Arial" w:hAnsi="Arial" w:cs="Arial"/>
          <w:sz w:val="20"/>
          <w:szCs w:val="20"/>
        </w:rPr>
      </w:pPr>
    </w:p>
    <w:p w14:paraId="4B1DBB95" w14:textId="77777777" w:rsidR="00502CC4" w:rsidRPr="00F007D6" w:rsidRDefault="00502CC4" w:rsidP="00502CC4">
      <w:pPr>
        <w:spacing w:line="276" w:lineRule="auto"/>
        <w:rPr>
          <w:rFonts w:ascii="Arial" w:hAnsi="Arial" w:cs="Arial"/>
          <w:sz w:val="20"/>
          <w:szCs w:val="20"/>
        </w:rPr>
      </w:pPr>
    </w:p>
    <w:p w14:paraId="4EB21FAA" w14:textId="77777777" w:rsidR="00D869FF" w:rsidRDefault="00D869FF" w:rsidP="00502CC4">
      <w:pPr>
        <w:spacing w:line="276" w:lineRule="auto"/>
        <w:rPr>
          <w:rFonts w:ascii="Arial" w:hAnsi="Arial" w:cs="Arial"/>
          <w:sz w:val="20"/>
          <w:szCs w:val="20"/>
        </w:rPr>
        <w:sectPr w:rsidR="00D869FF">
          <w:headerReference w:type="default" r:id="rId13"/>
          <w:pgSz w:w="11906" w:h="16838"/>
          <w:pgMar w:top="1417" w:right="1417" w:bottom="1417" w:left="1417" w:header="708" w:footer="708" w:gutter="0"/>
          <w:cols w:space="708"/>
          <w:docGrid w:linePitch="360"/>
        </w:sectPr>
      </w:pPr>
    </w:p>
    <w:p w14:paraId="2275A31D" w14:textId="77777777" w:rsidR="00502CC4" w:rsidRPr="00F007D6" w:rsidRDefault="00502CC4" w:rsidP="00502CC4">
      <w:pPr>
        <w:spacing w:line="276" w:lineRule="auto"/>
        <w:rPr>
          <w:rFonts w:ascii="Arial" w:hAnsi="Arial" w:cs="Arial"/>
          <w:sz w:val="20"/>
          <w:szCs w:val="20"/>
        </w:rPr>
      </w:pPr>
    </w:p>
    <w:p w14:paraId="15FF47A9" w14:textId="77777777" w:rsidR="009C79AE" w:rsidRPr="00F007D6" w:rsidRDefault="009C79AE" w:rsidP="009C79A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Załącznik nr </w:t>
      </w:r>
      <w:r w:rsidR="007B3224">
        <w:rPr>
          <w:rFonts w:ascii="Arial" w:hAnsi="Arial" w:cs="Arial"/>
          <w:color w:val="000000" w:themeColor="text1"/>
          <w:sz w:val="20"/>
          <w:szCs w:val="20"/>
        </w:rPr>
        <w:t>2</w:t>
      </w:r>
      <w:r w:rsidR="007B3224" w:rsidRPr="00F007D6">
        <w:rPr>
          <w:rFonts w:ascii="Arial" w:hAnsi="Arial" w:cs="Arial"/>
          <w:color w:val="000000" w:themeColor="text1"/>
          <w:sz w:val="20"/>
          <w:szCs w:val="20"/>
        </w:rPr>
        <w:t xml:space="preserve"> </w:t>
      </w:r>
      <w:r w:rsidRPr="00F007D6">
        <w:rPr>
          <w:rFonts w:ascii="Arial" w:hAnsi="Arial" w:cs="Arial"/>
          <w:color w:val="000000" w:themeColor="text1"/>
          <w:sz w:val="20"/>
          <w:szCs w:val="20"/>
        </w:rPr>
        <w:t>do zapytania ofertowego</w:t>
      </w:r>
    </w:p>
    <w:p w14:paraId="7D6CD3BD" w14:textId="77777777" w:rsidR="009C79AE" w:rsidRPr="00F007D6" w:rsidRDefault="009C79AE" w:rsidP="009C79AE">
      <w:pPr>
        <w:spacing w:line="276" w:lineRule="auto"/>
        <w:rPr>
          <w:rFonts w:ascii="Arial" w:hAnsi="Arial" w:cs="Arial"/>
          <w:b/>
          <w:color w:val="000000" w:themeColor="text1"/>
          <w:sz w:val="20"/>
          <w:szCs w:val="20"/>
        </w:rPr>
      </w:pPr>
    </w:p>
    <w:p w14:paraId="53040673" w14:textId="77777777" w:rsidR="009C79AE" w:rsidRPr="003472EA" w:rsidRDefault="009C79AE" w:rsidP="009C79AE">
      <w:pPr>
        <w:rPr>
          <w:rFonts w:ascii="Arial" w:hAnsi="Arial" w:cs="Arial"/>
          <w:b/>
          <w:sz w:val="20"/>
          <w:szCs w:val="20"/>
        </w:rPr>
      </w:pPr>
      <w:r w:rsidRPr="003472EA">
        <w:rPr>
          <w:rFonts w:ascii="Arial" w:hAnsi="Arial" w:cs="Arial"/>
          <w:b/>
          <w:sz w:val="20"/>
          <w:szCs w:val="20"/>
        </w:rPr>
        <w:t>Oświadczenie Oferenta:</w:t>
      </w:r>
    </w:p>
    <w:p w14:paraId="5C784F4E" w14:textId="77777777" w:rsidR="009C79AE" w:rsidRPr="00F007D6" w:rsidRDefault="009C79AE" w:rsidP="009C79AE">
      <w:pPr>
        <w:spacing w:line="276" w:lineRule="auto"/>
        <w:rPr>
          <w:rFonts w:ascii="Arial" w:hAnsi="Arial" w:cs="Arial"/>
          <w:color w:val="000000" w:themeColor="text1"/>
          <w:sz w:val="20"/>
          <w:szCs w:val="20"/>
        </w:rPr>
      </w:pPr>
    </w:p>
    <w:p w14:paraId="0E8741E6" w14:textId="77777777" w:rsidR="009C79AE" w:rsidRPr="00F007D6" w:rsidRDefault="009C79AE" w:rsidP="009C79AE">
      <w:pPr>
        <w:spacing w:line="276" w:lineRule="auto"/>
        <w:jc w:val="both"/>
        <w:rPr>
          <w:rFonts w:ascii="Arial" w:hAnsi="Arial" w:cs="Arial"/>
          <w:color w:val="000000" w:themeColor="text1"/>
          <w:sz w:val="20"/>
          <w:szCs w:val="20"/>
        </w:rPr>
      </w:pPr>
      <w:r w:rsidRPr="00F007D6">
        <w:rPr>
          <w:rFonts w:ascii="Arial" w:hAnsi="Arial" w:cs="Arial"/>
          <w:color w:val="000000" w:themeColor="text1"/>
          <w:sz w:val="20"/>
          <w:szCs w:val="20"/>
        </w:rPr>
        <w:t>Oświadczamy, że zapoznaliśmy się z Zapytaniem Ofertowym i nasza oferta zawiera wszystkie elementy określone w Zapytaniu.</w:t>
      </w:r>
    </w:p>
    <w:p w14:paraId="75F7D0DE" w14:textId="77777777" w:rsidR="009C79AE" w:rsidRPr="00F007D6" w:rsidRDefault="009C79AE" w:rsidP="009C79AE">
      <w:pPr>
        <w:spacing w:line="276" w:lineRule="auto"/>
        <w:rPr>
          <w:rFonts w:ascii="Arial" w:hAnsi="Arial" w:cs="Arial"/>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6"/>
      </w:tblGrid>
      <w:tr w:rsidR="009C79AE" w:rsidRPr="00F007D6" w14:paraId="7C0F5BAE" w14:textId="77777777" w:rsidTr="0067107B">
        <w:trPr>
          <w:trHeight w:val="460"/>
        </w:trPr>
        <w:tc>
          <w:tcPr>
            <w:tcW w:w="3936" w:type="dxa"/>
            <w:shd w:val="clear" w:color="auto" w:fill="auto"/>
            <w:vAlign w:val="center"/>
          </w:tcPr>
          <w:p w14:paraId="3F14DD51" w14:textId="77777777" w:rsidR="009C79AE" w:rsidRPr="00F007D6" w:rsidRDefault="009C79AE" w:rsidP="0067107B">
            <w:pPr>
              <w:spacing w:line="276" w:lineRule="auto"/>
              <w:rPr>
                <w:rFonts w:ascii="Arial" w:hAnsi="Arial" w:cs="Arial"/>
                <w:color w:val="000000" w:themeColor="text1"/>
                <w:sz w:val="20"/>
                <w:szCs w:val="20"/>
              </w:rPr>
            </w:pPr>
            <w:r w:rsidRPr="00F007D6">
              <w:rPr>
                <w:rFonts w:ascii="Arial" w:hAnsi="Arial" w:cs="Arial"/>
                <w:color w:val="000000" w:themeColor="text1"/>
                <w:sz w:val="20"/>
                <w:szCs w:val="20"/>
              </w:rPr>
              <w:t>Imię i Nazwisko osoby upoważnionej do złożenia oferty</w:t>
            </w:r>
          </w:p>
        </w:tc>
        <w:tc>
          <w:tcPr>
            <w:tcW w:w="5276" w:type="dxa"/>
            <w:shd w:val="clear" w:color="auto" w:fill="auto"/>
          </w:tcPr>
          <w:p w14:paraId="1E7B5241" w14:textId="77777777" w:rsidR="009C79AE" w:rsidRPr="00F007D6" w:rsidRDefault="009C79AE" w:rsidP="0067107B">
            <w:pPr>
              <w:spacing w:line="276" w:lineRule="auto"/>
              <w:rPr>
                <w:rFonts w:ascii="Arial" w:hAnsi="Arial" w:cs="Arial"/>
                <w:color w:val="000000" w:themeColor="text1"/>
                <w:sz w:val="20"/>
                <w:szCs w:val="20"/>
              </w:rPr>
            </w:pPr>
          </w:p>
        </w:tc>
      </w:tr>
      <w:tr w:rsidR="009C79AE" w:rsidRPr="00F007D6" w14:paraId="0B478334" w14:textId="77777777" w:rsidTr="0067107B">
        <w:trPr>
          <w:trHeight w:val="460"/>
        </w:trPr>
        <w:tc>
          <w:tcPr>
            <w:tcW w:w="3936" w:type="dxa"/>
            <w:shd w:val="clear" w:color="auto" w:fill="auto"/>
            <w:vAlign w:val="center"/>
          </w:tcPr>
          <w:p w14:paraId="743D1AC5" w14:textId="77777777" w:rsidR="009C79AE" w:rsidRPr="00F007D6" w:rsidRDefault="009C79AE" w:rsidP="0067107B">
            <w:pPr>
              <w:spacing w:line="276" w:lineRule="auto"/>
              <w:rPr>
                <w:rFonts w:ascii="Arial" w:hAnsi="Arial" w:cs="Arial"/>
                <w:color w:val="000000" w:themeColor="text1"/>
                <w:sz w:val="20"/>
                <w:szCs w:val="20"/>
              </w:rPr>
            </w:pPr>
            <w:r w:rsidRPr="00F007D6">
              <w:rPr>
                <w:rFonts w:ascii="Arial" w:hAnsi="Arial" w:cs="Arial"/>
                <w:color w:val="000000" w:themeColor="text1"/>
                <w:sz w:val="20"/>
                <w:szCs w:val="20"/>
              </w:rPr>
              <w:t>Stanowisko służbowe</w:t>
            </w:r>
          </w:p>
        </w:tc>
        <w:tc>
          <w:tcPr>
            <w:tcW w:w="5276" w:type="dxa"/>
            <w:shd w:val="clear" w:color="auto" w:fill="auto"/>
          </w:tcPr>
          <w:p w14:paraId="6738DB72" w14:textId="77777777" w:rsidR="009C79AE" w:rsidRPr="00F007D6" w:rsidRDefault="009C79AE" w:rsidP="0067107B">
            <w:pPr>
              <w:spacing w:line="276" w:lineRule="auto"/>
              <w:rPr>
                <w:rFonts w:ascii="Arial" w:hAnsi="Arial" w:cs="Arial"/>
                <w:color w:val="000000" w:themeColor="text1"/>
                <w:sz w:val="20"/>
                <w:szCs w:val="20"/>
              </w:rPr>
            </w:pPr>
          </w:p>
        </w:tc>
      </w:tr>
      <w:tr w:rsidR="009C79AE" w:rsidRPr="00F007D6" w14:paraId="5E752840" w14:textId="77777777" w:rsidTr="0067107B">
        <w:trPr>
          <w:trHeight w:val="460"/>
        </w:trPr>
        <w:tc>
          <w:tcPr>
            <w:tcW w:w="3936" w:type="dxa"/>
            <w:shd w:val="clear" w:color="auto" w:fill="auto"/>
            <w:vAlign w:val="center"/>
          </w:tcPr>
          <w:p w14:paraId="51810CC0" w14:textId="77777777" w:rsidR="009C79AE" w:rsidRPr="00F007D6" w:rsidRDefault="009C79AE" w:rsidP="0067107B">
            <w:pPr>
              <w:spacing w:line="276" w:lineRule="auto"/>
              <w:rPr>
                <w:rFonts w:ascii="Arial" w:hAnsi="Arial" w:cs="Arial"/>
                <w:color w:val="000000" w:themeColor="text1"/>
                <w:sz w:val="20"/>
                <w:szCs w:val="20"/>
              </w:rPr>
            </w:pPr>
            <w:r w:rsidRPr="00F007D6">
              <w:rPr>
                <w:rFonts w:ascii="Arial" w:hAnsi="Arial" w:cs="Arial"/>
                <w:color w:val="000000" w:themeColor="text1"/>
                <w:sz w:val="20"/>
                <w:szCs w:val="20"/>
              </w:rPr>
              <w:t>Data i podpis</w:t>
            </w:r>
          </w:p>
        </w:tc>
        <w:tc>
          <w:tcPr>
            <w:tcW w:w="5276" w:type="dxa"/>
            <w:shd w:val="clear" w:color="auto" w:fill="auto"/>
          </w:tcPr>
          <w:p w14:paraId="5ED2F7B1" w14:textId="77777777" w:rsidR="009C79AE" w:rsidRPr="00F007D6" w:rsidRDefault="009C79AE" w:rsidP="0067107B">
            <w:pPr>
              <w:spacing w:line="276" w:lineRule="auto"/>
              <w:rPr>
                <w:rFonts w:ascii="Arial" w:hAnsi="Arial" w:cs="Arial"/>
                <w:color w:val="000000" w:themeColor="text1"/>
                <w:sz w:val="20"/>
                <w:szCs w:val="20"/>
              </w:rPr>
            </w:pPr>
          </w:p>
        </w:tc>
      </w:tr>
    </w:tbl>
    <w:p w14:paraId="4F960F1E" w14:textId="77777777" w:rsidR="009C79AE" w:rsidRPr="00F007D6" w:rsidRDefault="009C79AE" w:rsidP="009C79AE">
      <w:pPr>
        <w:spacing w:line="276" w:lineRule="auto"/>
        <w:rPr>
          <w:rFonts w:ascii="Arial" w:hAnsi="Arial" w:cs="Arial"/>
          <w:color w:val="000000" w:themeColor="text1"/>
          <w:sz w:val="20"/>
          <w:szCs w:val="20"/>
        </w:rPr>
      </w:pPr>
    </w:p>
    <w:p w14:paraId="4ACED301" w14:textId="77777777" w:rsidR="009C79AE" w:rsidRDefault="009C79AE" w:rsidP="009C79AE">
      <w:pPr>
        <w:spacing w:line="276" w:lineRule="auto"/>
        <w:rPr>
          <w:rFonts w:ascii="Arial" w:hAnsi="Arial" w:cs="Arial"/>
          <w:color w:val="000000" w:themeColor="text1"/>
          <w:sz w:val="20"/>
          <w:szCs w:val="20"/>
        </w:rPr>
      </w:pPr>
    </w:p>
    <w:p w14:paraId="7B81B6C9" w14:textId="77777777" w:rsidR="00B67830" w:rsidRPr="00F007D6" w:rsidRDefault="00B67830" w:rsidP="00B67830">
      <w:pPr>
        <w:spacing w:line="276" w:lineRule="auto"/>
        <w:rPr>
          <w:rFonts w:ascii="Arial" w:hAnsi="Arial" w:cs="Arial"/>
          <w:sz w:val="20"/>
          <w:szCs w:val="20"/>
        </w:rPr>
      </w:pPr>
      <w:r w:rsidRPr="00F007D6">
        <w:rPr>
          <w:rFonts w:ascii="Arial" w:hAnsi="Arial" w:cs="Arial"/>
          <w:sz w:val="20"/>
          <w:szCs w:val="20"/>
        </w:rPr>
        <w:t>…………………………………                                                          ..…….………………………..</w:t>
      </w:r>
    </w:p>
    <w:p w14:paraId="3A4E2CAA" w14:textId="77777777" w:rsidR="00B67830" w:rsidRPr="00F007D6" w:rsidRDefault="00B67830" w:rsidP="00B67830">
      <w:pPr>
        <w:spacing w:line="276" w:lineRule="auto"/>
        <w:rPr>
          <w:rFonts w:ascii="Arial" w:hAnsi="Arial" w:cs="Arial"/>
          <w:sz w:val="20"/>
          <w:szCs w:val="20"/>
        </w:rPr>
      </w:pPr>
      <w:r w:rsidRPr="00F007D6">
        <w:rPr>
          <w:rFonts w:ascii="Arial" w:hAnsi="Arial" w:cs="Arial"/>
          <w:sz w:val="20"/>
          <w:szCs w:val="20"/>
        </w:rPr>
        <w:t>Data i miejsce                                                                                            Podpis i pieczęć</w:t>
      </w:r>
    </w:p>
    <w:p w14:paraId="6414421C" w14:textId="77777777" w:rsidR="00B67830" w:rsidRDefault="00B67830" w:rsidP="009C79AE">
      <w:pPr>
        <w:spacing w:line="276" w:lineRule="auto"/>
        <w:rPr>
          <w:rFonts w:ascii="Arial" w:hAnsi="Arial" w:cs="Arial"/>
          <w:color w:val="000000" w:themeColor="text1"/>
          <w:sz w:val="20"/>
          <w:szCs w:val="20"/>
        </w:rPr>
        <w:sectPr w:rsidR="00B67830">
          <w:pgSz w:w="11906" w:h="16838"/>
          <w:pgMar w:top="1417" w:right="1417" w:bottom="1417" w:left="1417" w:header="708" w:footer="708" w:gutter="0"/>
          <w:cols w:space="708"/>
          <w:docGrid w:linePitch="360"/>
        </w:sectPr>
      </w:pPr>
    </w:p>
    <w:p w14:paraId="78390988" w14:textId="77777777" w:rsidR="00502CC4" w:rsidRDefault="009C79AE" w:rsidP="009C79AE">
      <w:pPr>
        <w:spacing w:after="200" w:line="276" w:lineRule="auto"/>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 xml:space="preserve">Załącznik nr </w:t>
      </w:r>
      <w:r w:rsidR="007B3224">
        <w:rPr>
          <w:rFonts w:ascii="Arial" w:eastAsia="Calibri" w:hAnsi="Arial" w:cs="Arial"/>
          <w:color w:val="000000" w:themeColor="text1"/>
          <w:sz w:val="20"/>
          <w:szCs w:val="20"/>
        </w:rPr>
        <w:t>3</w:t>
      </w:r>
      <w:r w:rsidR="007B3224" w:rsidRPr="00F007D6">
        <w:rPr>
          <w:rFonts w:ascii="Arial" w:eastAsia="Calibri" w:hAnsi="Arial" w:cs="Arial"/>
          <w:color w:val="000000" w:themeColor="text1"/>
          <w:sz w:val="20"/>
          <w:szCs w:val="20"/>
        </w:rPr>
        <w:t xml:space="preserve"> </w:t>
      </w:r>
      <w:r w:rsidR="00502CC4" w:rsidRPr="00F007D6">
        <w:rPr>
          <w:rFonts w:ascii="Arial" w:eastAsia="Calibri" w:hAnsi="Arial" w:cs="Arial"/>
          <w:color w:val="000000" w:themeColor="text1"/>
          <w:sz w:val="20"/>
          <w:szCs w:val="20"/>
        </w:rPr>
        <w:t>do zapytania ofertowego</w:t>
      </w:r>
    </w:p>
    <w:p w14:paraId="3F2F8CAF" w14:textId="77777777" w:rsidR="00502CC4" w:rsidRPr="00F007D6" w:rsidRDefault="00502CC4" w:rsidP="00502CC4">
      <w:pPr>
        <w:tabs>
          <w:tab w:val="left" w:pos="2460"/>
        </w:tabs>
        <w:spacing w:line="276" w:lineRule="auto"/>
        <w:jc w:val="both"/>
        <w:rPr>
          <w:rFonts w:ascii="Arial" w:eastAsia="Calibri" w:hAnsi="Arial" w:cs="Arial"/>
          <w:color w:val="000000" w:themeColor="text1"/>
          <w:sz w:val="20"/>
          <w:szCs w:val="20"/>
        </w:rPr>
      </w:pPr>
    </w:p>
    <w:p w14:paraId="1E34ED2B" w14:textId="77777777" w:rsidR="00502CC4" w:rsidRPr="00F007D6" w:rsidRDefault="00502CC4" w:rsidP="00502CC4">
      <w:pPr>
        <w:spacing w:line="276" w:lineRule="auto"/>
        <w:ind w:left="2124" w:firstLine="708"/>
        <w:rPr>
          <w:rFonts w:ascii="Arial" w:hAnsi="Arial" w:cs="Arial"/>
          <w:b/>
          <w:sz w:val="20"/>
          <w:szCs w:val="20"/>
        </w:rPr>
      </w:pPr>
    </w:p>
    <w:p w14:paraId="6F7B4B0F" w14:textId="77777777" w:rsidR="00502CC4" w:rsidRPr="00F007D6" w:rsidRDefault="00502CC4" w:rsidP="00502CC4">
      <w:pPr>
        <w:spacing w:line="276" w:lineRule="auto"/>
        <w:ind w:left="2124" w:firstLine="708"/>
        <w:rPr>
          <w:rFonts w:ascii="Arial" w:hAnsi="Arial" w:cs="Arial"/>
          <w:b/>
          <w:sz w:val="20"/>
          <w:szCs w:val="20"/>
        </w:rPr>
      </w:pPr>
      <w:r w:rsidRPr="00F007D6">
        <w:rPr>
          <w:rFonts w:ascii="Arial" w:hAnsi="Arial" w:cs="Arial"/>
          <w:b/>
          <w:sz w:val="20"/>
          <w:szCs w:val="20"/>
        </w:rPr>
        <w:t>Oświadczenie o braku powiązań</w:t>
      </w:r>
    </w:p>
    <w:p w14:paraId="67FB6061" w14:textId="77777777" w:rsidR="00502CC4" w:rsidRPr="00F007D6" w:rsidRDefault="00502CC4" w:rsidP="00502CC4">
      <w:pPr>
        <w:spacing w:line="276" w:lineRule="auto"/>
        <w:rPr>
          <w:rFonts w:ascii="Arial" w:hAnsi="Arial" w:cs="Arial"/>
          <w:sz w:val="20"/>
          <w:szCs w:val="20"/>
        </w:rPr>
      </w:pPr>
    </w:p>
    <w:p w14:paraId="31AD52AA" w14:textId="77777777" w:rsidR="00502CC4" w:rsidRPr="00F007D6" w:rsidRDefault="00502CC4" w:rsidP="00502CC4">
      <w:pPr>
        <w:spacing w:line="276" w:lineRule="auto"/>
        <w:rPr>
          <w:rFonts w:ascii="Arial" w:hAnsi="Arial" w:cs="Arial"/>
          <w:sz w:val="20"/>
          <w:szCs w:val="20"/>
        </w:rPr>
      </w:pPr>
    </w:p>
    <w:p w14:paraId="61490D09" w14:textId="77777777" w:rsidR="00502CC4" w:rsidRPr="00F007D6" w:rsidRDefault="00502CC4" w:rsidP="00502CC4">
      <w:pPr>
        <w:spacing w:line="276" w:lineRule="auto"/>
        <w:rPr>
          <w:rFonts w:ascii="Arial" w:hAnsi="Arial" w:cs="Arial"/>
          <w:sz w:val="20"/>
          <w:szCs w:val="20"/>
        </w:rPr>
      </w:pPr>
      <w:r w:rsidRPr="00F007D6">
        <w:rPr>
          <w:rFonts w:ascii="Arial" w:hAnsi="Arial" w:cs="Arial"/>
          <w:sz w:val="20"/>
          <w:szCs w:val="20"/>
        </w:rPr>
        <w:t xml:space="preserve">Oświadczam, że </w:t>
      </w:r>
    </w:p>
    <w:p w14:paraId="4A8604D6" w14:textId="77777777" w:rsidR="00502CC4" w:rsidRPr="00F007D6" w:rsidRDefault="00502CC4" w:rsidP="00502CC4">
      <w:pPr>
        <w:spacing w:line="276" w:lineRule="auto"/>
        <w:rPr>
          <w:rFonts w:ascii="Arial" w:hAnsi="Arial" w:cs="Arial"/>
          <w:sz w:val="20"/>
          <w:szCs w:val="20"/>
        </w:rPr>
      </w:pPr>
    </w:p>
    <w:p w14:paraId="1274552B" w14:textId="77777777" w:rsidR="00502CC4" w:rsidRPr="00F007D6" w:rsidRDefault="00502CC4" w:rsidP="00502CC4">
      <w:pPr>
        <w:spacing w:line="276" w:lineRule="auto"/>
        <w:rPr>
          <w:rFonts w:ascii="Arial" w:hAnsi="Arial" w:cs="Arial"/>
          <w:sz w:val="20"/>
          <w:szCs w:val="20"/>
        </w:rPr>
      </w:pPr>
      <w:r w:rsidRPr="00F007D6">
        <w:rPr>
          <w:rFonts w:ascii="Arial" w:hAnsi="Arial" w:cs="Arial"/>
          <w:sz w:val="20"/>
          <w:szCs w:val="20"/>
        </w:rPr>
        <w:t>……………………………………………………………………………………………………………………</w:t>
      </w:r>
    </w:p>
    <w:p w14:paraId="13F41AC8" w14:textId="77777777" w:rsidR="00502CC4" w:rsidRPr="00F007D6" w:rsidRDefault="00502CC4" w:rsidP="00502CC4">
      <w:pPr>
        <w:spacing w:line="276" w:lineRule="auto"/>
        <w:jc w:val="center"/>
        <w:rPr>
          <w:rFonts w:ascii="Arial" w:hAnsi="Arial" w:cs="Arial"/>
          <w:sz w:val="20"/>
          <w:szCs w:val="20"/>
        </w:rPr>
      </w:pPr>
      <w:r w:rsidRPr="00F007D6">
        <w:rPr>
          <w:rFonts w:ascii="Arial" w:hAnsi="Arial" w:cs="Arial"/>
          <w:sz w:val="20"/>
          <w:szCs w:val="20"/>
        </w:rPr>
        <w:t>(pełna nazwa Oferenta)</w:t>
      </w:r>
    </w:p>
    <w:p w14:paraId="16B41B10" w14:textId="77777777" w:rsidR="00502CC4" w:rsidRPr="00F007D6" w:rsidRDefault="00502CC4" w:rsidP="00502CC4">
      <w:pPr>
        <w:spacing w:line="276" w:lineRule="auto"/>
        <w:rPr>
          <w:rFonts w:ascii="Arial" w:hAnsi="Arial" w:cs="Arial"/>
          <w:sz w:val="20"/>
          <w:szCs w:val="20"/>
        </w:rPr>
      </w:pPr>
    </w:p>
    <w:p w14:paraId="167EF554" w14:textId="77777777" w:rsidR="00502CC4" w:rsidRPr="00F007D6" w:rsidRDefault="00502CC4" w:rsidP="00502CC4">
      <w:pPr>
        <w:spacing w:line="276" w:lineRule="auto"/>
        <w:jc w:val="both"/>
        <w:rPr>
          <w:rFonts w:ascii="Arial" w:hAnsi="Arial" w:cs="Arial"/>
          <w:sz w:val="20"/>
          <w:szCs w:val="20"/>
        </w:rPr>
      </w:pPr>
      <w:r w:rsidRPr="00F007D6">
        <w:rPr>
          <w:rFonts w:ascii="Arial" w:hAnsi="Arial" w:cs="Arial"/>
          <w:sz w:val="20"/>
          <w:szCs w:val="20"/>
        </w:rPr>
        <w:t>nie jest podmiotem powiązanym osobowo lub</w:t>
      </w:r>
      <w:r>
        <w:rPr>
          <w:rFonts w:ascii="Arial" w:hAnsi="Arial" w:cs="Arial"/>
          <w:sz w:val="20"/>
          <w:szCs w:val="20"/>
        </w:rPr>
        <w:t xml:space="preserve"> kapitałowo z Zamawiającym,</w:t>
      </w:r>
    </w:p>
    <w:p w14:paraId="1F965A0E" w14:textId="77777777" w:rsidR="00502CC4" w:rsidRPr="00F007D6" w:rsidRDefault="00502CC4" w:rsidP="00502CC4">
      <w:pPr>
        <w:spacing w:line="276" w:lineRule="auto"/>
        <w:rPr>
          <w:rFonts w:ascii="Arial" w:hAnsi="Arial" w:cs="Arial"/>
          <w:sz w:val="20"/>
          <w:szCs w:val="20"/>
        </w:rPr>
      </w:pPr>
    </w:p>
    <w:p w14:paraId="660989F3" w14:textId="77777777" w:rsidR="00502CC4" w:rsidRPr="00F007D6" w:rsidRDefault="00502CC4" w:rsidP="00502CC4">
      <w:pPr>
        <w:spacing w:line="276" w:lineRule="auto"/>
        <w:jc w:val="both"/>
        <w:rPr>
          <w:rFonts w:ascii="Arial" w:hAnsi="Arial" w:cs="Arial"/>
          <w:sz w:val="20"/>
          <w:szCs w:val="20"/>
        </w:rPr>
      </w:pPr>
      <w:r w:rsidRPr="00F007D6">
        <w:rPr>
          <w:rFonts w:ascii="Arial" w:hAnsi="Arial" w:cs="Arial"/>
          <w:sz w:val="20"/>
          <w:szCs w:val="20"/>
        </w:rPr>
        <w:t>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16FE1854" w14:textId="77777777" w:rsidR="00502CC4" w:rsidRPr="00F007D6" w:rsidRDefault="00502CC4" w:rsidP="00502CC4">
      <w:pPr>
        <w:spacing w:line="276" w:lineRule="auto"/>
        <w:jc w:val="both"/>
        <w:rPr>
          <w:rFonts w:ascii="Arial" w:hAnsi="Arial" w:cs="Arial"/>
          <w:sz w:val="20"/>
          <w:szCs w:val="20"/>
        </w:rPr>
      </w:pPr>
    </w:p>
    <w:p w14:paraId="2CF81B52" w14:textId="77777777" w:rsidR="00502CC4" w:rsidRPr="00F007D6" w:rsidRDefault="00502CC4" w:rsidP="00502CC4">
      <w:pPr>
        <w:pStyle w:val="Akapitzlist"/>
        <w:numPr>
          <w:ilvl w:val="0"/>
          <w:numId w:val="10"/>
        </w:numPr>
        <w:spacing w:line="276" w:lineRule="auto"/>
        <w:jc w:val="both"/>
        <w:rPr>
          <w:rFonts w:ascii="Arial" w:hAnsi="Arial" w:cs="Arial"/>
          <w:sz w:val="20"/>
          <w:szCs w:val="20"/>
        </w:rPr>
      </w:pPr>
      <w:r w:rsidRPr="00F007D6">
        <w:rPr>
          <w:rFonts w:ascii="Arial" w:hAnsi="Arial" w:cs="Arial"/>
          <w:sz w:val="20"/>
          <w:szCs w:val="20"/>
        </w:rPr>
        <w:t>Uczestniczeniu w spółce, jako wspólnik spółki cywilnej lub spółki osobowej,</w:t>
      </w:r>
    </w:p>
    <w:p w14:paraId="453CD33C" w14:textId="77777777" w:rsidR="00502CC4" w:rsidRPr="00F007D6" w:rsidRDefault="00502CC4" w:rsidP="00502CC4">
      <w:pPr>
        <w:pStyle w:val="Akapitzlist"/>
        <w:numPr>
          <w:ilvl w:val="0"/>
          <w:numId w:val="10"/>
        </w:numPr>
        <w:spacing w:line="276" w:lineRule="auto"/>
        <w:jc w:val="both"/>
        <w:rPr>
          <w:rFonts w:ascii="Arial" w:hAnsi="Arial" w:cs="Arial"/>
          <w:sz w:val="20"/>
          <w:szCs w:val="20"/>
        </w:rPr>
      </w:pPr>
      <w:r w:rsidRPr="00F007D6">
        <w:rPr>
          <w:rFonts w:ascii="Arial" w:hAnsi="Arial" w:cs="Arial"/>
          <w:sz w:val="20"/>
          <w:szCs w:val="20"/>
        </w:rPr>
        <w:t>Posiadaniu co najmniej 10 % udziałów lub akcji,</w:t>
      </w:r>
    </w:p>
    <w:p w14:paraId="49807259" w14:textId="77777777" w:rsidR="00502CC4" w:rsidRPr="00F007D6" w:rsidRDefault="00502CC4" w:rsidP="00502CC4">
      <w:pPr>
        <w:pStyle w:val="Akapitzlist"/>
        <w:numPr>
          <w:ilvl w:val="0"/>
          <w:numId w:val="10"/>
        </w:numPr>
        <w:spacing w:line="276" w:lineRule="auto"/>
        <w:jc w:val="both"/>
        <w:rPr>
          <w:rFonts w:ascii="Arial" w:hAnsi="Arial" w:cs="Arial"/>
          <w:sz w:val="20"/>
          <w:szCs w:val="20"/>
        </w:rPr>
      </w:pPr>
      <w:r w:rsidRPr="00F007D6">
        <w:rPr>
          <w:rFonts w:ascii="Arial" w:hAnsi="Arial" w:cs="Arial"/>
          <w:sz w:val="20"/>
          <w:szCs w:val="20"/>
        </w:rPr>
        <w:t>Pełnieniu funkcji członka organu nadzorczego lub zarządzającego, prokurenta, pełnomocnika,</w:t>
      </w:r>
    </w:p>
    <w:p w14:paraId="5FAF9A18" w14:textId="77777777" w:rsidR="00502CC4" w:rsidRPr="00F007D6" w:rsidRDefault="00502CC4" w:rsidP="00502CC4">
      <w:pPr>
        <w:pStyle w:val="Akapitzlist"/>
        <w:numPr>
          <w:ilvl w:val="0"/>
          <w:numId w:val="10"/>
        </w:numPr>
        <w:spacing w:line="276" w:lineRule="auto"/>
        <w:jc w:val="both"/>
        <w:rPr>
          <w:rFonts w:ascii="Arial" w:hAnsi="Arial" w:cs="Arial"/>
          <w:sz w:val="20"/>
          <w:szCs w:val="20"/>
        </w:rPr>
      </w:pPr>
      <w:r w:rsidRPr="00F007D6">
        <w:rPr>
          <w:rFonts w:ascii="Arial" w:hAnsi="Arial" w:cs="Arial"/>
          <w:sz w:val="20"/>
          <w:szCs w:val="20"/>
        </w:rPr>
        <w:t>Pozostawaniu w związku małżeńskim, w stosunku pokrewieństwa lub powinowactwa w linii prostej, pokrewieństwa drugiego stopnia lub powinowactwa drugiego stopnia w linii bocznej lub w stosunku przysposobienia, opieki lub kurateli.</w:t>
      </w:r>
    </w:p>
    <w:p w14:paraId="6EB77BC8" w14:textId="77777777" w:rsidR="00502CC4" w:rsidRPr="00F007D6" w:rsidRDefault="00502CC4" w:rsidP="00502CC4">
      <w:pPr>
        <w:spacing w:line="276" w:lineRule="auto"/>
        <w:rPr>
          <w:rFonts w:ascii="Arial" w:hAnsi="Arial" w:cs="Arial"/>
          <w:sz w:val="20"/>
          <w:szCs w:val="20"/>
        </w:rPr>
      </w:pPr>
    </w:p>
    <w:p w14:paraId="1014AB89" w14:textId="77777777" w:rsidR="00502CC4" w:rsidRPr="00F007D6" w:rsidRDefault="00502CC4" w:rsidP="00502CC4">
      <w:pPr>
        <w:spacing w:line="276" w:lineRule="auto"/>
        <w:rPr>
          <w:rFonts w:ascii="Arial" w:hAnsi="Arial" w:cs="Arial"/>
          <w:sz w:val="20"/>
          <w:szCs w:val="20"/>
        </w:rPr>
      </w:pPr>
    </w:p>
    <w:p w14:paraId="04054E43" w14:textId="77777777" w:rsidR="00502CC4" w:rsidRPr="00F007D6" w:rsidRDefault="00502CC4" w:rsidP="00502CC4">
      <w:pPr>
        <w:spacing w:line="276" w:lineRule="auto"/>
        <w:rPr>
          <w:rFonts w:ascii="Arial" w:hAnsi="Arial" w:cs="Arial"/>
          <w:sz w:val="20"/>
          <w:szCs w:val="20"/>
        </w:rPr>
      </w:pPr>
    </w:p>
    <w:p w14:paraId="5A980940" w14:textId="77777777" w:rsidR="00502CC4" w:rsidRPr="00F007D6" w:rsidRDefault="00502CC4" w:rsidP="00502CC4">
      <w:pPr>
        <w:spacing w:line="276" w:lineRule="auto"/>
        <w:rPr>
          <w:rFonts w:ascii="Arial" w:hAnsi="Arial" w:cs="Arial"/>
          <w:sz w:val="20"/>
          <w:szCs w:val="20"/>
        </w:rPr>
      </w:pPr>
      <w:r w:rsidRPr="00F007D6">
        <w:rPr>
          <w:rFonts w:ascii="Arial" w:hAnsi="Arial" w:cs="Arial"/>
          <w:sz w:val="20"/>
          <w:szCs w:val="20"/>
        </w:rPr>
        <w:t>…………………………………                                                          ..…….………………………..</w:t>
      </w:r>
    </w:p>
    <w:p w14:paraId="15A7BCD6" w14:textId="77777777" w:rsidR="00502CC4" w:rsidRPr="00F007D6" w:rsidRDefault="00502CC4" w:rsidP="00502CC4">
      <w:pPr>
        <w:spacing w:line="276" w:lineRule="auto"/>
        <w:rPr>
          <w:rFonts w:ascii="Arial" w:hAnsi="Arial" w:cs="Arial"/>
          <w:sz w:val="20"/>
          <w:szCs w:val="20"/>
        </w:rPr>
      </w:pPr>
      <w:r w:rsidRPr="00F007D6">
        <w:rPr>
          <w:rFonts w:ascii="Arial" w:hAnsi="Arial" w:cs="Arial"/>
          <w:sz w:val="20"/>
          <w:szCs w:val="20"/>
        </w:rPr>
        <w:t>Data i miejsce                                                                                            Podpis i pieczęć</w:t>
      </w:r>
    </w:p>
    <w:p w14:paraId="5F041663" w14:textId="77777777" w:rsidR="00502CC4" w:rsidRDefault="00502CC4" w:rsidP="00502CC4">
      <w:pPr>
        <w:spacing w:line="276" w:lineRule="auto"/>
        <w:rPr>
          <w:rFonts w:ascii="Arial" w:eastAsia="Calibri" w:hAnsi="Arial" w:cs="Arial"/>
          <w:sz w:val="20"/>
          <w:szCs w:val="20"/>
        </w:rPr>
      </w:pPr>
    </w:p>
    <w:p w14:paraId="3ADBBA18" w14:textId="77777777" w:rsidR="00D72AB9" w:rsidRPr="001E7192" w:rsidRDefault="00D72AB9" w:rsidP="001E7192">
      <w:pPr>
        <w:spacing w:line="276" w:lineRule="auto"/>
        <w:rPr>
          <w:rFonts w:ascii="Arial" w:eastAsia="Calibri" w:hAnsi="Arial" w:cs="Arial"/>
          <w:sz w:val="20"/>
          <w:szCs w:val="20"/>
        </w:rPr>
      </w:pPr>
    </w:p>
    <w:sectPr w:rsidR="00D72AB9" w:rsidRPr="001E71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40876" w14:textId="77777777" w:rsidR="000956F4" w:rsidRDefault="000956F4" w:rsidP="001A1C81">
      <w:r>
        <w:separator/>
      </w:r>
    </w:p>
  </w:endnote>
  <w:endnote w:type="continuationSeparator" w:id="0">
    <w:p w14:paraId="10B9AFDB" w14:textId="77777777" w:rsidR="000956F4" w:rsidRDefault="000956F4" w:rsidP="001A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A20BC" w14:textId="77777777" w:rsidR="000956F4" w:rsidRDefault="000956F4" w:rsidP="001A1C81">
      <w:r>
        <w:separator/>
      </w:r>
    </w:p>
  </w:footnote>
  <w:footnote w:type="continuationSeparator" w:id="0">
    <w:p w14:paraId="3C86F7AE" w14:textId="77777777" w:rsidR="000956F4" w:rsidRDefault="000956F4" w:rsidP="001A1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24BAE" w14:textId="77777777" w:rsidR="00E05354" w:rsidRDefault="005D719C">
    <w:pPr>
      <w:pStyle w:val="Nagwek"/>
      <w:rPr>
        <w:noProof/>
        <w:szCs w:val="20"/>
      </w:rPr>
    </w:pPr>
    <w:r>
      <w:rPr>
        <w:noProof/>
        <w:szCs w:val="20"/>
      </w:rPr>
      <w:t xml:space="preserve">                                                          </w:t>
    </w:r>
  </w:p>
  <w:p w14:paraId="06EDFDD3" w14:textId="77777777" w:rsidR="005D719C" w:rsidRDefault="005D71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109"/>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3F35B2"/>
    <w:multiLevelType w:val="hybridMultilevel"/>
    <w:tmpl w:val="F74CBC5E"/>
    <w:lvl w:ilvl="0" w:tplc="E0329016">
      <w:start w:val="1"/>
      <w:numFmt w:val="decimal"/>
      <w:lvlText w:val="%1)"/>
      <w:lvlJc w:val="left"/>
      <w:pPr>
        <w:ind w:left="360" w:hanging="360"/>
      </w:pPr>
      <w:rPr>
        <w:rFonts w:ascii="Arial" w:hAnsi="Arial" w:cs="Arial" w:hint="default"/>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0A5105F8"/>
    <w:multiLevelType w:val="hybridMultilevel"/>
    <w:tmpl w:val="4A2A9072"/>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2462A25"/>
    <w:multiLevelType w:val="hybridMultilevel"/>
    <w:tmpl w:val="FA786F3A"/>
    <w:lvl w:ilvl="0" w:tplc="1B32B89C">
      <w:start w:val="1"/>
      <w:numFmt w:val="bullet"/>
      <w:lvlText w:val=""/>
      <w:lvlJc w:val="left"/>
      <w:pPr>
        <w:ind w:left="36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29E6F05"/>
    <w:multiLevelType w:val="hybridMultilevel"/>
    <w:tmpl w:val="A3625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7720B8"/>
    <w:multiLevelType w:val="hybridMultilevel"/>
    <w:tmpl w:val="D9B8F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8DD7BC5"/>
    <w:multiLevelType w:val="multilevel"/>
    <w:tmpl w:val="1D20C5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8EF31A5"/>
    <w:multiLevelType w:val="multilevel"/>
    <w:tmpl w:val="566014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C342873"/>
    <w:multiLevelType w:val="hybridMultilevel"/>
    <w:tmpl w:val="BC72F9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271032"/>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7651A14"/>
    <w:multiLevelType w:val="hybridMultilevel"/>
    <w:tmpl w:val="46BC2714"/>
    <w:lvl w:ilvl="0" w:tplc="1B32B89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8AC17E1"/>
    <w:multiLevelType w:val="hybridMultilevel"/>
    <w:tmpl w:val="40B60936"/>
    <w:lvl w:ilvl="0" w:tplc="9C14486E">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53254"/>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CF627C2"/>
    <w:multiLevelType w:val="hybridMultilevel"/>
    <w:tmpl w:val="E5F0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682EF4"/>
    <w:multiLevelType w:val="hybridMultilevel"/>
    <w:tmpl w:val="3B769F0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6E3536F"/>
    <w:multiLevelType w:val="hybridMultilevel"/>
    <w:tmpl w:val="24F636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856678F"/>
    <w:multiLevelType w:val="hybridMultilevel"/>
    <w:tmpl w:val="CB4221D4"/>
    <w:lvl w:ilvl="0" w:tplc="04150001">
      <w:start w:val="1"/>
      <w:numFmt w:val="bullet"/>
      <w:lvlText w:val=""/>
      <w:lvlJc w:val="left"/>
      <w:pPr>
        <w:ind w:left="720" w:hanging="360"/>
      </w:pPr>
      <w:rPr>
        <w:rFonts w:ascii="Symbol" w:hAnsi="Symbol" w:hint="default"/>
      </w:rPr>
    </w:lvl>
    <w:lvl w:ilvl="1" w:tplc="A4387442">
      <w:numFmt w:val="bullet"/>
      <w:lvlText w:val="-"/>
      <w:lvlJc w:val="left"/>
      <w:pPr>
        <w:ind w:left="1440" w:hanging="36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D87C1F"/>
    <w:multiLevelType w:val="hybridMultilevel"/>
    <w:tmpl w:val="FDFC5856"/>
    <w:lvl w:ilvl="0" w:tplc="4E54771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9A82554"/>
    <w:multiLevelType w:val="hybridMultilevel"/>
    <w:tmpl w:val="8ED622E4"/>
    <w:lvl w:ilvl="0" w:tplc="0415000F">
      <w:start w:val="1"/>
      <w:numFmt w:val="decimal"/>
      <w:lvlText w:val="%1."/>
      <w:lvlJc w:val="left"/>
      <w:pPr>
        <w:ind w:left="360" w:hanging="360"/>
      </w:pPr>
    </w:lvl>
    <w:lvl w:ilvl="1" w:tplc="04150013">
      <w:start w:val="1"/>
      <w:numFmt w:val="upperRoman"/>
      <w:lvlText w:val="%2."/>
      <w:lvlJc w:val="righ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0541783"/>
    <w:multiLevelType w:val="hybridMultilevel"/>
    <w:tmpl w:val="093ECC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844693"/>
    <w:multiLevelType w:val="hybridMultilevel"/>
    <w:tmpl w:val="51964BF6"/>
    <w:lvl w:ilvl="0" w:tplc="8CB4779E">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70251A"/>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18E14AD"/>
    <w:multiLevelType w:val="hybridMultilevel"/>
    <w:tmpl w:val="E2EE744C"/>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214395C"/>
    <w:multiLevelType w:val="hybridMultilevel"/>
    <w:tmpl w:val="4B92A120"/>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24F1459"/>
    <w:multiLevelType w:val="hybridMultilevel"/>
    <w:tmpl w:val="90A6B272"/>
    <w:lvl w:ilvl="0" w:tplc="1B32B8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92D7BB9"/>
    <w:multiLevelType w:val="hybridMultilevel"/>
    <w:tmpl w:val="954E78E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554B66"/>
    <w:multiLevelType w:val="hybridMultilevel"/>
    <w:tmpl w:val="7930B6A8"/>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4214769"/>
    <w:multiLevelType w:val="hybridMultilevel"/>
    <w:tmpl w:val="AE986A8C"/>
    <w:lvl w:ilvl="0" w:tplc="A656E0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7714EB"/>
    <w:multiLevelType w:val="hybridMultilevel"/>
    <w:tmpl w:val="482899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0560E64"/>
    <w:multiLevelType w:val="hybridMultilevel"/>
    <w:tmpl w:val="EB607EE6"/>
    <w:lvl w:ilvl="0" w:tplc="CF1024AA">
      <w:start w:val="1"/>
      <w:numFmt w:val="decimal"/>
      <w:lvlText w:val="%1."/>
      <w:lvlJc w:val="left"/>
      <w:pPr>
        <w:ind w:left="36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7086B4C"/>
    <w:multiLevelType w:val="hybridMultilevel"/>
    <w:tmpl w:val="68A4F1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9041C3B"/>
    <w:multiLevelType w:val="multilevel"/>
    <w:tmpl w:val="A91C08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AF207A6"/>
    <w:multiLevelType w:val="hybridMultilevel"/>
    <w:tmpl w:val="318061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BD6459C"/>
    <w:multiLevelType w:val="hybridMultilevel"/>
    <w:tmpl w:val="4D3ED8D8"/>
    <w:lvl w:ilvl="0" w:tplc="7A8478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6EC71599"/>
    <w:multiLevelType w:val="hybridMultilevel"/>
    <w:tmpl w:val="EDAECE5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5CF55CF"/>
    <w:multiLevelType w:val="hybridMultilevel"/>
    <w:tmpl w:val="EA1CC1AA"/>
    <w:lvl w:ilvl="0" w:tplc="0415000F">
      <w:start w:val="1"/>
      <w:numFmt w:val="decimal"/>
      <w:lvlText w:val="%1."/>
      <w:lvlJc w:val="left"/>
      <w:pPr>
        <w:ind w:left="360" w:hanging="360"/>
      </w:pPr>
      <w:rPr>
        <w:rFonts w:hint="default"/>
      </w:rPr>
    </w:lvl>
    <w:lvl w:ilvl="1" w:tplc="FF08A0AE">
      <w:start w:val="1"/>
      <w:numFmt w:val="decimal"/>
      <w:lvlText w:val="2.%2."/>
      <w:lvlJc w:val="left"/>
      <w:pPr>
        <w:ind w:left="1080" w:hanging="360"/>
      </w:pPr>
      <w:rPr>
        <w:rFonts w:hint="default"/>
        <w:b w:val="0"/>
        <w:color w:val="000000" w:themeColor="text1"/>
      </w:r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EA56070"/>
    <w:multiLevelType w:val="hybridMultilevel"/>
    <w:tmpl w:val="CDC0D79E"/>
    <w:lvl w:ilvl="0" w:tplc="0415000F">
      <w:start w:val="1"/>
      <w:numFmt w:val="decimal"/>
      <w:lvlText w:val="%1."/>
      <w:lvlJc w:val="left"/>
      <w:pPr>
        <w:ind w:left="360" w:hanging="360"/>
      </w:pPr>
      <w:rPr>
        <w:rFonts w:hint="default"/>
      </w:rPr>
    </w:lvl>
    <w:lvl w:ilvl="1" w:tplc="1B32B89C">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9"/>
  </w:num>
  <w:num w:numId="3">
    <w:abstractNumId w:val="30"/>
  </w:num>
  <w:num w:numId="4">
    <w:abstractNumId w:val="29"/>
  </w:num>
  <w:num w:numId="5">
    <w:abstractNumId w:val="8"/>
  </w:num>
  <w:num w:numId="6">
    <w:abstractNumId w:val="9"/>
  </w:num>
  <w:num w:numId="7">
    <w:abstractNumId w:val="21"/>
  </w:num>
  <w:num w:numId="8">
    <w:abstractNumId w:val="0"/>
  </w:num>
  <w:num w:numId="9">
    <w:abstractNumId w:val="12"/>
  </w:num>
  <w:num w:numId="10">
    <w:abstractNumId w:val="27"/>
  </w:num>
  <w:num w:numId="11">
    <w:abstractNumId w:val="35"/>
  </w:num>
  <w:num w:numId="12">
    <w:abstractNumId w:val="18"/>
  </w:num>
  <w:num w:numId="13">
    <w:abstractNumId w:val="11"/>
  </w:num>
  <w:num w:numId="14">
    <w:abstractNumId w:val="22"/>
  </w:num>
  <w:num w:numId="15">
    <w:abstractNumId w:val="20"/>
  </w:num>
  <w:num w:numId="16">
    <w:abstractNumId w:val="13"/>
  </w:num>
  <w:num w:numId="17">
    <w:abstractNumId w:val="1"/>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
  </w:num>
  <w:num w:numId="22">
    <w:abstractNumId w:val="14"/>
  </w:num>
  <w:num w:numId="23">
    <w:abstractNumId w:val="17"/>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6"/>
  </w:num>
  <w:num w:numId="27">
    <w:abstractNumId w:val="24"/>
  </w:num>
  <w:num w:numId="28">
    <w:abstractNumId w:val="16"/>
  </w:num>
  <w:num w:numId="29">
    <w:abstractNumId w:val="5"/>
  </w:num>
  <w:num w:numId="30">
    <w:abstractNumId w:val="15"/>
  </w:num>
  <w:num w:numId="31">
    <w:abstractNumId w:val="26"/>
  </w:num>
  <w:num w:numId="32">
    <w:abstractNumId w:val="34"/>
  </w:num>
  <w:num w:numId="33">
    <w:abstractNumId w:val="25"/>
  </w:num>
  <w:num w:numId="34">
    <w:abstractNumId w:val="32"/>
  </w:num>
  <w:num w:numId="35">
    <w:abstractNumId w:val="28"/>
  </w:num>
  <w:num w:numId="36">
    <w:abstractNumId w:val="31"/>
  </w:num>
  <w:num w:numId="37">
    <w:abstractNumId w:val="7"/>
  </w:num>
  <w:num w:numId="38">
    <w:abstractNumId w:val="4"/>
  </w:num>
  <w:num w:numId="39">
    <w:abstractNumId w:val="2"/>
  </w:num>
  <w:num w:numId="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Gruszecka@taxand.pl">
    <w15:presenceInfo w15:providerId="None" w15:userId="Monika.Gruszecka@taxand.pl"/>
  </w15:person>
  <w15:person w15:author="Karolina.Pacek@taxand.pl">
    <w15:presenceInfo w15:providerId="None" w15:userId="Karolina.Pacek@taxand.pl"/>
  </w15:person>
  <w15:person w15:author="Monika Gruszecka">
    <w15:presenceInfo w15:providerId="AD" w15:userId="S-1-5-21-2689679564-127267201-59131381-2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C4"/>
    <w:rsid w:val="000104FA"/>
    <w:rsid w:val="0002240E"/>
    <w:rsid w:val="0002247D"/>
    <w:rsid w:val="000310E7"/>
    <w:rsid w:val="00046413"/>
    <w:rsid w:val="0005103D"/>
    <w:rsid w:val="0006337A"/>
    <w:rsid w:val="00067C92"/>
    <w:rsid w:val="0007263B"/>
    <w:rsid w:val="00073FB8"/>
    <w:rsid w:val="000956F4"/>
    <w:rsid w:val="000A1280"/>
    <w:rsid w:val="000B59A2"/>
    <w:rsid w:val="000C12E2"/>
    <w:rsid w:val="000C39C4"/>
    <w:rsid w:val="000C4F03"/>
    <w:rsid w:val="000C64E1"/>
    <w:rsid w:val="000C69EA"/>
    <w:rsid w:val="000D16EA"/>
    <w:rsid w:val="000F52E9"/>
    <w:rsid w:val="000F78BD"/>
    <w:rsid w:val="00106FD1"/>
    <w:rsid w:val="00114756"/>
    <w:rsid w:val="00127A75"/>
    <w:rsid w:val="001330E6"/>
    <w:rsid w:val="00134D49"/>
    <w:rsid w:val="001424F8"/>
    <w:rsid w:val="00152182"/>
    <w:rsid w:val="00160F76"/>
    <w:rsid w:val="00167BE6"/>
    <w:rsid w:val="0018679F"/>
    <w:rsid w:val="0019318E"/>
    <w:rsid w:val="001950A7"/>
    <w:rsid w:val="00196416"/>
    <w:rsid w:val="001A1C81"/>
    <w:rsid w:val="001B385C"/>
    <w:rsid w:val="001D455D"/>
    <w:rsid w:val="001D4FFC"/>
    <w:rsid w:val="001E2C32"/>
    <w:rsid w:val="001E7192"/>
    <w:rsid w:val="002007D8"/>
    <w:rsid w:val="00201E6E"/>
    <w:rsid w:val="00203629"/>
    <w:rsid w:val="00203C46"/>
    <w:rsid w:val="0022092C"/>
    <w:rsid w:val="00237EBB"/>
    <w:rsid w:val="002573C7"/>
    <w:rsid w:val="00260FDC"/>
    <w:rsid w:val="002868E7"/>
    <w:rsid w:val="00291FC2"/>
    <w:rsid w:val="002A3CFC"/>
    <w:rsid w:val="002A4421"/>
    <w:rsid w:val="002B0C69"/>
    <w:rsid w:val="002B58F1"/>
    <w:rsid w:val="002C0EC0"/>
    <w:rsid w:val="002C4126"/>
    <w:rsid w:val="002C5048"/>
    <w:rsid w:val="002C7245"/>
    <w:rsid w:val="002C738E"/>
    <w:rsid w:val="002D0142"/>
    <w:rsid w:val="002D0336"/>
    <w:rsid w:val="002D327E"/>
    <w:rsid w:val="002E349A"/>
    <w:rsid w:val="002E5AFE"/>
    <w:rsid w:val="002E5ED3"/>
    <w:rsid w:val="002F2B1F"/>
    <w:rsid w:val="002F5C20"/>
    <w:rsid w:val="00305D3D"/>
    <w:rsid w:val="003063DA"/>
    <w:rsid w:val="003249DF"/>
    <w:rsid w:val="00341296"/>
    <w:rsid w:val="003467DB"/>
    <w:rsid w:val="00350796"/>
    <w:rsid w:val="003522F0"/>
    <w:rsid w:val="00352DA9"/>
    <w:rsid w:val="00353A6B"/>
    <w:rsid w:val="00355CC6"/>
    <w:rsid w:val="00356BE4"/>
    <w:rsid w:val="0035798D"/>
    <w:rsid w:val="00364DA2"/>
    <w:rsid w:val="00366D19"/>
    <w:rsid w:val="00374A61"/>
    <w:rsid w:val="00381D85"/>
    <w:rsid w:val="00386757"/>
    <w:rsid w:val="00391E77"/>
    <w:rsid w:val="003941CC"/>
    <w:rsid w:val="0039515E"/>
    <w:rsid w:val="003A57EF"/>
    <w:rsid w:val="003B457D"/>
    <w:rsid w:val="003C10EC"/>
    <w:rsid w:val="003C26F3"/>
    <w:rsid w:val="003C3F0A"/>
    <w:rsid w:val="003E1654"/>
    <w:rsid w:val="003E30BC"/>
    <w:rsid w:val="003F3E84"/>
    <w:rsid w:val="003F6EB8"/>
    <w:rsid w:val="004122F5"/>
    <w:rsid w:val="00414012"/>
    <w:rsid w:val="0041671F"/>
    <w:rsid w:val="00417B6F"/>
    <w:rsid w:val="00436FFC"/>
    <w:rsid w:val="004516BC"/>
    <w:rsid w:val="004669FC"/>
    <w:rsid w:val="004806BA"/>
    <w:rsid w:val="00481099"/>
    <w:rsid w:val="00487486"/>
    <w:rsid w:val="00487D4E"/>
    <w:rsid w:val="0049492E"/>
    <w:rsid w:val="00496E6E"/>
    <w:rsid w:val="004A4E57"/>
    <w:rsid w:val="004B5E7F"/>
    <w:rsid w:val="004B7668"/>
    <w:rsid w:val="004D4C69"/>
    <w:rsid w:val="004E1F03"/>
    <w:rsid w:val="004E5889"/>
    <w:rsid w:val="004F1A43"/>
    <w:rsid w:val="00502CC4"/>
    <w:rsid w:val="00507373"/>
    <w:rsid w:val="00513639"/>
    <w:rsid w:val="00524107"/>
    <w:rsid w:val="00526E77"/>
    <w:rsid w:val="005409A4"/>
    <w:rsid w:val="00540C0F"/>
    <w:rsid w:val="00543242"/>
    <w:rsid w:val="00551850"/>
    <w:rsid w:val="00574B08"/>
    <w:rsid w:val="00577C6E"/>
    <w:rsid w:val="00581127"/>
    <w:rsid w:val="00590C3D"/>
    <w:rsid w:val="00591596"/>
    <w:rsid w:val="00593053"/>
    <w:rsid w:val="00596000"/>
    <w:rsid w:val="005A1A3C"/>
    <w:rsid w:val="005A1B74"/>
    <w:rsid w:val="005A47A9"/>
    <w:rsid w:val="005A7BF6"/>
    <w:rsid w:val="005C32AC"/>
    <w:rsid w:val="005C7358"/>
    <w:rsid w:val="005D0303"/>
    <w:rsid w:val="005D3387"/>
    <w:rsid w:val="005D58BD"/>
    <w:rsid w:val="005D719C"/>
    <w:rsid w:val="005D7DAA"/>
    <w:rsid w:val="005E6A4A"/>
    <w:rsid w:val="005F50E0"/>
    <w:rsid w:val="0061434B"/>
    <w:rsid w:val="00630156"/>
    <w:rsid w:val="00630AC7"/>
    <w:rsid w:val="00632D72"/>
    <w:rsid w:val="006358AE"/>
    <w:rsid w:val="00641935"/>
    <w:rsid w:val="006440D1"/>
    <w:rsid w:val="006456AD"/>
    <w:rsid w:val="00651A20"/>
    <w:rsid w:val="0065419F"/>
    <w:rsid w:val="00664739"/>
    <w:rsid w:val="0067675B"/>
    <w:rsid w:val="00683693"/>
    <w:rsid w:val="00686C49"/>
    <w:rsid w:val="00692D8B"/>
    <w:rsid w:val="006A4BA7"/>
    <w:rsid w:val="006B63C2"/>
    <w:rsid w:val="006C6E10"/>
    <w:rsid w:val="006E05AA"/>
    <w:rsid w:val="006F3F71"/>
    <w:rsid w:val="0071092D"/>
    <w:rsid w:val="00722DD1"/>
    <w:rsid w:val="007313DE"/>
    <w:rsid w:val="007320C2"/>
    <w:rsid w:val="00734F20"/>
    <w:rsid w:val="00751998"/>
    <w:rsid w:val="00753933"/>
    <w:rsid w:val="0075506C"/>
    <w:rsid w:val="00757A95"/>
    <w:rsid w:val="00763750"/>
    <w:rsid w:val="00766963"/>
    <w:rsid w:val="0078222F"/>
    <w:rsid w:val="00786ABE"/>
    <w:rsid w:val="00792FFF"/>
    <w:rsid w:val="007972EC"/>
    <w:rsid w:val="007A0C12"/>
    <w:rsid w:val="007A1446"/>
    <w:rsid w:val="007A431E"/>
    <w:rsid w:val="007B3224"/>
    <w:rsid w:val="007B62F0"/>
    <w:rsid w:val="007B7EAD"/>
    <w:rsid w:val="007C0EF4"/>
    <w:rsid w:val="007C105F"/>
    <w:rsid w:val="007C2C6D"/>
    <w:rsid w:val="007C4E7B"/>
    <w:rsid w:val="007C7F5D"/>
    <w:rsid w:val="007D7A2B"/>
    <w:rsid w:val="007E0607"/>
    <w:rsid w:val="007F58F6"/>
    <w:rsid w:val="00805657"/>
    <w:rsid w:val="00805B94"/>
    <w:rsid w:val="00820265"/>
    <w:rsid w:val="00826CE0"/>
    <w:rsid w:val="00834673"/>
    <w:rsid w:val="00844A44"/>
    <w:rsid w:val="00860406"/>
    <w:rsid w:val="00865095"/>
    <w:rsid w:val="00865575"/>
    <w:rsid w:val="008711C9"/>
    <w:rsid w:val="008919F7"/>
    <w:rsid w:val="008D02A1"/>
    <w:rsid w:val="00905782"/>
    <w:rsid w:val="00906C64"/>
    <w:rsid w:val="00911643"/>
    <w:rsid w:val="00911F5C"/>
    <w:rsid w:val="00912774"/>
    <w:rsid w:val="0092345E"/>
    <w:rsid w:val="00935DD0"/>
    <w:rsid w:val="00941888"/>
    <w:rsid w:val="00966717"/>
    <w:rsid w:val="009727EF"/>
    <w:rsid w:val="00972E21"/>
    <w:rsid w:val="0097495D"/>
    <w:rsid w:val="0099625C"/>
    <w:rsid w:val="0099797D"/>
    <w:rsid w:val="009A128E"/>
    <w:rsid w:val="009A4894"/>
    <w:rsid w:val="009C79AE"/>
    <w:rsid w:val="009D4CBC"/>
    <w:rsid w:val="009E7147"/>
    <w:rsid w:val="009F4F48"/>
    <w:rsid w:val="00A0549C"/>
    <w:rsid w:val="00A101A9"/>
    <w:rsid w:val="00A13653"/>
    <w:rsid w:val="00A22A1E"/>
    <w:rsid w:val="00A25A15"/>
    <w:rsid w:val="00A33112"/>
    <w:rsid w:val="00A522E4"/>
    <w:rsid w:val="00A53772"/>
    <w:rsid w:val="00A54247"/>
    <w:rsid w:val="00A571F3"/>
    <w:rsid w:val="00A7176A"/>
    <w:rsid w:val="00A821CC"/>
    <w:rsid w:val="00A85C22"/>
    <w:rsid w:val="00AA527E"/>
    <w:rsid w:val="00AB3BBA"/>
    <w:rsid w:val="00AB5E0B"/>
    <w:rsid w:val="00AD20C1"/>
    <w:rsid w:val="00AF22E2"/>
    <w:rsid w:val="00AF368C"/>
    <w:rsid w:val="00AF4DDD"/>
    <w:rsid w:val="00B003A2"/>
    <w:rsid w:val="00B01298"/>
    <w:rsid w:val="00B07B24"/>
    <w:rsid w:val="00B10D9A"/>
    <w:rsid w:val="00B16395"/>
    <w:rsid w:val="00B225AA"/>
    <w:rsid w:val="00B33606"/>
    <w:rsid w:val="00B337B7"/>
    <w:rsid w:val="00B371E1"/>
    <w:rsid w:val="00B37568"/>
    <w:rsid w:val="00B40668"/>
    <w:rsid w:val="00B528B5"/>
    <w:rsid w:val="00B556C9"/>
    <w:rsid w:val="00B67830"/>
    <w:rsid w:val="00B91A8D"/>
    <w:rsid w:val="00B974B3"/>
    <w:rsid w:val="00BA5AAD"/>
    <w:rsid w:val="00BD032C"/>
    <w:rsid w:val="00BD7424"/>
    <w:rsid w:val="00C11697"/>
    <w:rsid w:val="00C15A14"/>
    <w:rsid w:val="00C212A4"/>
    <w:rsid w:val="00C35F1D"/>
    <w:rsid w:val="00C45153"/>
    <w:rsid w:val="00C45B5E"/>
    <w:rsid w:val="00C56178"/>
    <w:rsid w:val="00C56488"/>
    <w:rsid w:val="00C61C23"/>
    <w:rsid w:val="00C7343D"/>
    <w:rsid w:val="00C813CC"/>
    <w:rsid w:val="00CA16FC"/>
    <w:rsid w:val="00CA31F6"/>
    <w:rsid w:val="00CA5D8E"/>
    <w:rsid w:val="00CB0470"/>
    <w:rsid w:val="00CB2574"/>
    <w:rsid w:val="00CB57ED"/>
    <w:rsid w:val="00CC6CEC"/>
    <w:rsid w:val="00CD1EE9"/>
    <w:rsid w:val="00CE117A"/>
    <w:rsid w:val="00CE2E9A"/>
    <w:rsid w:val="00CE5433"/>
    <w:rsid w:val="00D11A4B"/>
    <w:rsid w:val="00D21D54"/>
    <w:rsid w:val="00D315E8"/>
    <w:rsid w:val="00D328FC"/>
    <w:rsid w:val="00D336B1"/>
    <w:rsid w:val="00D3552C"/>
    <w:rsid w:val="00D375E2"/>
    <w:rsid w:val="00D41F08"/>
    <w:rsid w:val="00D42AC2"/>
    <w:rsid w:val="00D47BF1"/>
    <w:rsid w:val="00D51948"/>
    <w:rsid w:val="00D523A6"/>
    <w:rsid w:val="00D56420"/>
    <w:rsid w:val="00D62237"/>
    <w:rsid w:val="00D71B73"/>
    <w:rsid w:val="00D72AB9"/>
    <w:rsid w:val="00D84B1C"/>
    <w:rsid w:val="00D869FF"/>
    <w:rsid w:val="00D87579"/>
    <w:rsid w:val="00DA4D9D"/>
    <w:rsid w:val="00DB3834"/>
    <w:rsid w:val="00DB763C"/>
    <w:rsid w:val="00DD7C10"/>
    <w:rsid w:val="00DE2155"/>
    <w:rsid w:val="00DE591A"/>
    <w:rsid w:val="00DE6AEA"/>
    <w:rsid w:val="00DF5670"/>
    <w:rsid w:val="00DF76E3"/>
    <w:rsid w:val="00E02454"/>
    <w:rsid w:val="00E05354"/>
    <w:rsid w:val="00E27AD4"/>
    <w:rsid w:val="00E31626"/>
    <w:rsid w:val="00E366F1"/>
    <w:rsid w:val="00E41E48"/>
    <w:rsid w:val="00E44B14"/>
    <w:rsid w:val="00E51848"/>
    <w:rsid w:val="00E5239B"/>
    <w:rsid w:val="00E571E3"/>
    <w:rsid w:val="00E610E4"/>
    <w:rsid w:val="00E63CBD"/>
    <w:rsid w:val="00E81B6E"/>
    <w:rsid w:val="00E847ED"/>
    <w:rsid w:val="00E8697E"/>
    <w:rsid w:val="00E93082"/>
    <w:rsid w:val="00E945F1"/>
    <w:rsid w:val="00EA1F87"/>
    <w:rsid w:val="00EA3255"/>
    <w:rsid w:val="00EA54BB"/>
    <w:rsid w:val="00EB7D67"/>
    <w:rsid w:val="00EC01BE"/>
    <w:rsid w:val="00EC0F23"/>
    <w:rsid w:val="00ED4E15"/>
    <w:rsid w:val="00F00004"/>
    <w:rsid w:val="00F00739"/>
    <w:rsid w:val="00F02E70"/>
    <w:rsid w:val="00F05E26"/>
    <w:rsid w:val="00F31C66"/>
    <w:rsid w:val="00F34101"/>
    <w:rsid w:val="00F3584B"/>
    <w:rsid w:val="00F6010B"/>
    <w:rsid w:val="00F674BA"/>
    <w:rsid w:val="00F76001"/>
    <w:rsid w:val="00F83FAD"/>
    <w:rsid w:val="00F85D61"/>
    <w:rsid w:val="00F878E7"/>
    <w:rsid w:val="00F87BD1"/>
    <w:rsid w:val="00F96040"/>
    <w:rsid w:val="00FA6552"/>
    <w:rsid w:val="00FB753B"/>
    <w:rsid w:val="00FC41A0"/>
    <w:rsid w:val="00FC4D5A"/>
    <w:rsid w:val="00FD01B2"/>
    <w:rsid w:val="00FD7DFB"/>
    <w:rsid w:val="00FE2513"/>
    <w:rsid w:val="00FE4190"/>
    <w:rsid w:val="00FE4951"/>
    <w:rsid w:val="00FF1BF4"/>
    <w:rsid w:val="00FF3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3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502CC4"/>
    <w:rPr>
      <w:sz w:val="16"/>
      <w:szCs w:val="16"/>
    </w:rPr>
  </w:style>
  <w:style w:type="paragraph" w:styleId="Tekstkomentarza">
    <w:name w:val="annotation text"/>
    <w:basedOn w:val="Normalny"/>
    <w:link w:val="TekstkomentarzaZnak"/>
    <w:uiPriority w:val="99"/>
    <w:rsid w:val="00502CC4"/>
    <w:rPr>
      <w:sz w:val="20"/>
      <w:szCs w:val="20"/>
    </w:rPr>
  </w:style>
  <w:style w:type="character" w:customStyle="1" w:styleId="TekstkomentarzaZnak">
    <w:name w:val="Tekst komentarza Znak"/>
    <w:basedOn w:val="Domylnaczcionkaakapitu"/>
    <w:link w:val="Tekstkomentarza"/>
    <w:uiPriority w:val="99"/>
    <w:rsid w:val="00502CC4"/>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502CC4"/>
    <w:pPr>
      <w:ind w:left="708"/>
    </w:pPr>
  </w:style>
  <w:style w:type="paragraph" w:customStyle="1" w:styleId="msonormalcxspdrugie">
    <w:name w:val="msonormalcxspdrugie"/>
    <w:basedOn w:val="Normalny"/>
    <w:rsid w:val="00502CC4"/>
    <w:pPr>
      <w:spacing w:before="100" w:beforeAutospacing="1" w:after="100" w:afterAutospacing="1"/>
    </w:pPr>
    <w:rPr>
      <w:rFonts w:eastAsia="Calibri"/>
    </w:rPr>
  </w:style>
  <w:style w:type="paragraph" w:customStyle="1" w:styleId="Tekstpodstawowy211">
    <w:name w:val="Tekst podstawowy 211"/>
    <w:basedOn w:val="Normalny"/>
    <w:rsid w:val="00502CC4"/>
    <w:pPr>
      <w:overflowPunct w:val="0"/>
      <w:autoSpaceDE w:val="0"/>
      <w:autoSpaceDN w:val="0"/>
      <w:adjustRightInd w:val="0"/>
      <w:ind w:left="1080"/>
      <w:jc w:val="both"/>
    </w:pPr>
    <w:rPr>
      <w:sz w:val="22"/>
      <w:szCs w:val="20"/>
    </w:rPr>
  </w:style>
  <w:style w:type="paragraph" w:styleId="Bezodstpw">
    <w:name w:val="No Spacing"/>
    <w:uiPriority w:val="1"/>
    <w:qFormat/>
    <w:rsid w:val="00502CC4"/>
    <w:pPr>
      <w:spacing w:after="0" w:line="240" w:lineRule="auto"/>
    </w:pPr>
    <w:rPr>
      <w:rFonts w:ascii="Arial" w:eastAsia="Times New Roman" w:hAnsi="Arial" w:cs="Times New Roman"/>
      <w:szCs w:val="24"/>
      <w:lang w:val="en-US"/>
    </w:rPr>
  </w:style>
  <w:style w:type="paragraph" w:styleId="Tekstdymka">
    <w:name w:val="Balloon Text"/>
    <w:basedOn w:val="Normalny"/>
    <w:link w:val="TekstdymkaZnak"/>
    <w:uiPriority w:val="99"/>
    <w:semiHidden/>
    <w:unhideWhenUsed/>
    <w:rsid w:val="00502CC4"/>
    <w:rPr>
      <w:rFonts w:ascii="Tahoma" w:hAnsi="Tahoma" w:cs="Tahoma"/>
      <w:sz w:val="16"/>
      <w:szCs w:val="16"/>
    </w:rPr>
  </w:style>
  <w:style w:type="character" w:customStyle="1" w:styleId="TekstdymkaZnak">
    <w:name w:val="Tekst dymka Znak"/>
    <w:basedOn w:val="Domylnaczcionkaakapitu"/>
    <w:link w:val="Tekstdymka"/>
    <w:uiPriority w:val="99"/>
    <w:semiHidden/>
    <w:rsid w:val="00502CC4"/>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152182"/>
    <w:rPr>
      <w:b/>
      <w:bCs/>
    </w:rPr>
  </w:style>
  <w:style w:type="character" w:customStyle="1" w:styleId="TematkomentarzaZnak">
    <w:name w:val="Temat komentarza Znak"/>
    <w:basedOn w:val="TekstkomentarzaZnak"/>
    <w:link w:val="Tematkomentarza"/>
    <w:uiPriority w:val="99"/>
    <w:semiHidden/>
    <w:rsid w:val="00152182"/>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0D16EA"/>
    <w:rPr>
      <w:color w:val="0000FF" w:themeColor="hyperlink"/>
      <w:u w:val="single"/>
    </w:rPr>
  </w:style>
  <w:style w:type="paragraph" w:styleId="Poprawka">
    <w:name w:val="Revision"/>
    <w:hidden/>
    <w:uiPriority w:val="99"/>
    <w:semiHidden/>
    <w:rsid w:val="00E847ED"/>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AD20C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A1C81"/>
    <w:rPr>
      <w:sz w:val="20"/>
      <w:szCs w:val="20"/>
    </w:rPr>
  </w:style>
  <w:style w:type="character" w:customStyle="1" w:styleId="TekstprzypisudolnegoZnak">
    <w:name w:val="Tekst przypisu dolnego Znak"/>
    <w:basedOn w:val="Domylnaczcionkaakapitu"/>
    <w:link w:val="Tekstprzypisudolnego"/>
    <w:uiPriority w:val="99"/>
    <w:semiHidden/>
    <w:rsid w:val="001A1C8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A1C81"/>
    <w:rPr>
      <w:vertAlign w:val="superscript"/>
    </w:rPr>
  </w:style>
  <w:style w:type="paragraph" w:styleId="Nagwek">
    <w:name w:val="header"/>
    <w:basedOn w:val="Normalny"/>
    <w:link w:val="NagwekZnak"/>
    <w:uiPriority w:val="99"/>
    <w:unhideWhenUsed/>
    <w:rsid w:val="00E05354"/>
    <w:pPr>
      <w:tabs>
        <w:tab w:val="center" w:pos="4536"/>
        <w:tab w:val="right" w:pos="9072"/>
      </w:tabs>
    </w:pPr>
  </w:style>
  <w:style w:type="character" w:customStyle="1" w:styleId="NagwekZnak">
    <w:name w:val="Nagłówek Znak"/>
    <w:basedOn w:val="Domylnaczcionkaakapitu"/>
    <w:link w:val="Nagwek"/>
    <w:uiPriority w:val="99"/>
    <w:rsid w:val="00E0535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05354"/>
    <w:pPr>
      <w:tabs>
        <w:tab w:val="center" w:pos="4536"/>
        <w:tab w:val="right" w:pos="9072"/>
      </w:tabs>
    </w:pPr>
  </w:style>
  <w:style w:type="character" w:customStyle="1" w:styleId="StopkaZnak">
    <w:name w:val="Stopka Znak"/>
    <w:basedOn w:val="Domylnaczcionkaakapitu"/>
    <w:link w:val="Stopka"/>
    <w:uiPriority w:val="99"/>
    <w:rsid w:val="00E05354"/>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B5E0B"/>
    <w:rPr>
      <w:b/>
      <w:bCs/>
    </w:rPr>
  </w:style>
  <w:style w:type="character" w:customStyle="1" w:styleId="Nierozpoznanawzmianka1">
    <w:name w:val="Nierozpoznana wzmianka1"/>
    <w:basedOn w:val="Domylnaczcionkaakapitu"/>
    <w:uiPriority w:val="99"/>
    <w:semiHidden/>
    <w:unhideWhenUsed/>
    <w:rsid w:val="00A13653"/>
    <w:rPr>
      <w:color w:val="808080"/>
      <w:shd w:val="clear" w:color="auto" w:fill="E6E6E6"/>
    </w:rPr>
  </w:style>
  <w:style w:type="character" w:customStyle="1" w:styleId="Nierozpoznanawzmianka2">
    <w:name w:val="Nierozpoznana wzmianka2"/>
    <w:basedOn w:val="Domylnaczcionkaakapitu"/>
    <w:uiPriority w:val="99"/>
    <w:semiHidden/>
    <w:unhideWhenUsed/>
    <w:rsid w:val="00D47BF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3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rsid w:val="00502CC4"/>
    <w:rPr>
      <w:sz w:val="16"/>
      <w:szCs w:val="16"/>
    </w:rPr>
  </w:style>
  <w:style w:type="paragraph" w:styleId="Tekstkomentarza">
    <w:name w:val="annotation text"/>
    <w:basedOn w:val="Normalny"/>
    <w:link w:val="TekstkomentarzaZnak"/>
    <w:uiPriority w:val="99"/>
    <w:rsid w:val="00502CC4"/>
    <w:rPr>
      <w:sz w:val="20"/>
      <w:szCs w:val="20"/>
    </w:rPr>
  </w:style>
  <w:style w:type="character" w:customStyle="1" w:styleId="TekstkomentarzaZnak">
    <w:name w:val="Tekst komentarza Znak"/>
    <w:basedOn w:val="Domylnaczcionkaakapitu"/>
    <w:link w:val="Tekstkomentarza"/>
    <w:uiPriority w:val="99"/>
    <w:rsid w:val="00502CC4"/>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502CC4"/>
    <w:pPr>
      <w:ind w:left="708"/>
    </w:pPr>
  </w:style>
  <w:style w:type="paragraph" w:customStyle="1" w:styleId="msonormalcxspdrugie">
    <w:name w:val="msonormalcxspdrugie"/>
    <w:basedOn w:val="Normalny"/>
    <w:rsid w:val="00502CC4"/>
    <w:pPr>
      <w:spacing w:before="100" w:beforeAutospacing="1" w:after="100" w:afterAutospacing="1"/>
    </w:pPr>
    <w:rPr>
      <w:rFonts w:eastAsia="Calibri"/>
    </w:rPr>
  </w:style>
  <w:style w:type="paragraph" w:customStyle="1" w:styleId="Tekstpodstawowy211">
    <w:name w:val="Tekst podstawowy 211"/>
    <w:basedOn w:val="Normalny"/>
    <w:rsid w:val="00502CC4"/>
    <w:pPr>
      <w:overflowPunct w:val="0"/>
      <w:autoSpaceDE w:val="0"/>
      <w:autoSpaceDN w:val="0"/>
      <w:adjustRightInd w:val="0"/>
      <w:ind w:left="1080"/>
      <w:jc w:val="both"/>
    </w:pPr>
    <w:rPr>
      <w:sz w:val="22"/>
      <w:szCs w:val="20"/>
    </w:rPr>
  </w:style>
  <w:style w:type="paragraph" w:styleId="Bezodstpw">
    <w:name w:val="No Spacing"/>
    <w:uiPriority w:val="1"/>
    <w:qFormat/>
    <w:rsid w:val="00502CC4"/>
    <w:pPr>
      <w:spacing w:after="0" w:line="240" w:lineRule="auto"/>
    </w:pPr>
    <w:rPr>
      <w:rFonts w:ascii="Arial" w:eastAsia="Times New Roman" w:hAnsi="Arial" w:cs="Times New Roman"/>
      <w:szCs w:val="24"/>
      <w:lang w:val="en-US"/>
    </w:rPr>
  </w:style>
  <w:style w:type="paragraph" w:styleId="Tekstdymka">
    <w:name w:val="Balloon Text"/>
    <w:basedOn w:val="Normalny"/>
    <w:link w:val="TekstdymkaZnak"/>
    <w:uiPriority w:val="99"/>
    <w:semiHidden/>
    <w:unhideWhenUsed/>
    <w:rsid w:val="00502CC4"/>
    <w:rPr>
      <w:rFonts w:ascii="Tahoma" w:hAnsi="Tahoma" w:cs="Tahoma"/>
      <w:sz w:val="16"/>
      <w:szCs w:val="16"/>
    </w:rPr>
  </w:style>
  <w:style w:type="character" w:customStyle="1" w:styleId="TekstdymkaZnak">
    <w:name w:val="Tekst dymka Znak"/>
    <w:basedOn w:val="Domylnaczcionkaakapitu"/>
    <w:link w:val="Tekstdymka"/>
    <w:uiPriority w:val="99"/>
    <w:semiHidden/>
    <w:rsid w:val="00502CC4"/>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152182"/>
    <w:rPr>
      <w:b/>
      <w:bCs/>
    </w:rPr>
  </w:style>
  <w:style w:type="character" w:customStyle="1" w:styleId="TematkomentarzaZnak">
    <w:name w:val="Temat komentarza Znak"/>
    <w:basedOn w:val="TekstkomentarzaZnak"/>
    <w:link w:val="Tematkomentarza"/>
    <w:uiPriority w:val="99"/>
    <w:semiHidden/>
    <w:rsid w:val="00152182"/>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0D16EA"/>
    <w:rPr>
      <w:color w:val="0000FF" w:themeColor="hyperlink"/>
      <w:u w:val="single"/>
    </w:rPr>
  </w:style>
  <w:style w:type="paragraph" w:styleId="Poprawka">
    <w:name w:val="Revision"/>
    <w:hidden/>
    <w:uiPriority w:val="99"/>
    <w:semiHidden/>
    <w:rsid w:val="00E847ED"/>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AD20C1"/>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1A1C81"/>
    <w:rPr>
      <w:sz w:val="20"/>
      <w:szCs w:val="20"/>
    </w:rPr>
  </w:style>
  <w:style w:type="character" w:customStyle="1" w:styleId="TekstprzypisudolnegoZnak">
    <w:name w:val="Tekst przypisu dolnego Znak"/>
    <w:basedOn w:val="Domylnaczcionkaakapitu"/>
    <w:link w:val="Tekstprzypisudolnego"/>
    <w:uiPriority w:val="99"/>
    <w:semiHidden/>
    <w:rsid w:val="001A1C8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A1C81"/>
    <w:rPr>
      <w:vertAlign w:val="superscript"/>
    </w:rPr>
  </w:style>
  <w:style w:type="paragraph" w:styleId="Nagwek">
    <w:name w:val="header"/>
    <w:basedOn w:val="Normalny"/>
    <w:link w:val="NagwekZnak"/>
    <w:uiPriority w:val="99"/>
    <w:unhideWhenUsed/>
    <w:rsid w:val="00E05354"/>
    <w:pPr>
      <w:tabs>
        <w:tab w:val="center" w:pos="4536"/>
        <w:tab w:val="right" w:pos="9072"/>
      </w:tabs>
    </w:pPr>
  </w:style>
  <w:style w:type="character" w:customStyle="1" w:styleId="NagwekZnak">
    <w:name w:val="Nagłówek Znak"/>
    <w:basedOn w:val="Domylnaczcionkaakapitu"/>
    <w:link w:val="Nagwek"/>
    <w:uiPriority w:val="99"/>
    <w:rsid w:val="00E0535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05354"/>
    <w:pPr>
      <w:tabs>
        <w:tab w:val="center" w:pos="4536"/>
        <w:tab w:val="right" w:pos="9072"/>
      </w:tabs>
    </w:pPr>
  </w:style>
  <w:style w:type="character" w:customStyle="1" w:styleId="StopkaZnak">
    <w:name w:val="Stopka Znak"/>
    <w:basedOn w:val="Domylnaczcionkaakapitu"/>
    <w:link w:val="Stopka"/>
    <w:uiPriority w:val="99"/>
    <w:rsid w:val="00E05354"/>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B5E0B"/>
    <w:rPr>
      <w:b/>
      <w:bCs/>
    </w:rPr>
  </w:style>
  <w:style w:type="character" w:customStyle="1" w:styleId="Nierozpoznanawzmianka1">
    <w:name w:val="Nierozpoznana wzmianka1"/>
    <w:basedOn w:val="Domylnaczcionkaakapitu"/>
    <w:uiPriority w:val="99"/>
    <w:semiHidden/>
    <w:unhideWhenUsed/>
    <w:rsid w:val="00A13653"/>
    <w:rPr>
      <w:color w:val="808080"/>
      <w:shd w:val="clear" w:color="auto" w:fill="E6E6E6"/>
    </w:rPr>
  </w:style>
  <w:style w:type="character" w:customStyle="1" w:styleId="Nierozpoznanawzmianka2">
    <w:name w:val="Nierozpoznana wzmianka2"/>
    <w:basedOn w:val="Domylnaczcionkaakapitu"/>
    <w:uiPriority w:val="99"/>
    <w:semiHidden/>
    <w:unhideWhenUsed/>
    <w:rsid w:val="00D47B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1058">
      <w:bodyDiv w:val="1"/>
      <w:marLeft w:val="0"/>
      <w:marRight w:val="0"/>
      <w:marTop w:val="0"/>
      <w:marBottom w:val="0"/>
      <w:divBdr>
        <w:top w:val="none" w:sz="0" w:space="0" w:color="auto"/>
        <w:left w:val="none" w:sz="0" w:space="0" w:color="auto"/>
        <w:bottom w:val="none" w:sz="0" w:space="0" w:color="auto"/>
        <w:right w:val="none" w:sz="0" w:space="0" w:color="auto"/>
      </w:divBdr>
    </w:div>
    <w:div w:id="501553545">
      <w:bodyDiv w:val="1"/>
      <w:marLeft w:val="0"/>
      <w:marRight w:val="0"/>
      <w:marTop w:val="0"/>
      <w:marBottom w:val="0"/>
      <w:divBdr>
        <w:top w:val="none" w:sz="0" w:space="0" w:color="auto"/>
        <w:left w:val="none" w:sz="0" w:space="0" w:color="auto"/>
        <w:bottom w:val="none" w:sz="0" w:space="0" w:color="auto"/>
        <w:right w:val="none" w:sz="0" w:space="0" w:color="auto"/>
      </w:divBdr>
    </w:div>
    <w:div w:id="730923925">
      <w:bodyDiv w:val="1"/>
      <w:marLeft w:val="0"/>
      <w:marRight w:val="0"/>
      <w:marTop w:val="0"/>
      <w:marBottom w:val="0"/>
      <w:divBdr>
        <w:top w:val="none" w:sz="0" w:space="0" w:color="auto"/>
        <w:left w:val="none" w:sz="0" w:space="0" w:color="auto"/>
        <w:bottom w:val="none" w:sz="0" w:space="0" w:color="auto"/>
        <w:right w:val="none" w:sz="0" w:space="0" w:color="auto"/>
      </w:divBdr>
    </w:div>
    <w:div w:id="914704941">
      <w:bodyDiv w:val="1"/>
      <w:marLeft w:val="0"/>
      <w:marRight w:val="0"/>
      <w:marTop w:val="0"/>
      <w:marBottom w:val="0"/>
      <w:divBdr>
        <w:top w:val="none" w:sz="0" w:space="0" w:color="auto"/>
        <w:left w:val="none" w:sz="0" w:space="0" w:color="auto"/>
        <w:bottom w:val="none" w:sz="0" w:space="0" w:color="auto"/>
        <w:right w:val="none" w:sz="0" w:space="0" w:color="auto"/>
      </w:divBdr>
    </w:div>
    <w:div w:id="1097672502">
      <w:bodyDiv w:val="1"/>
      <w:marLeft w:val="0"/>
      <w:marRight w:val="0"/>
      <w:marTop w:val="0"/>
      <w:marBottom w:val="0"/>
      <w:divBdr>
        <w:top w:val="none" w:sz="0" w:space="0" w:color="auto"/>
        <w:left w:val="none" w:sz="0" w:space="0" w:color="auto"/>
        <w:bottom w:val="none" w:sz="0" w:space="0" w:color="auto"/>
        <w:right w:val="none" w:sz="0" w:space="0" w:color="auto"/>
      </w:divBdr>
    </w:div>
    <w:div w:id="1295404029">
      <w:bodyDiv w:val="1"/>
      <w:marLeft w:val="0"/>
      <w:marRight w:val="0"/>
      <w:marTop w:val="0"/>
      <w:marBottom w:val="0"/>
      <w:divBdr>
        <w:top w:val="none" w:sz="0" w:space="0" w:color="auto"/>
        <w:left w:val="none" w:sz="0" w:space="0" w:color="auto"/>
        <w:bottom w:val="none" w:sz="0" w:space="0" w:color="auto"/>
        <w:right w:val="none" w:sz="0" w:space="0" w:color="auto"/>
      </w:divBdr>
    </w:div>
    <w:div w:id="1318848821">
      <w:bodyDiv w:val="1"/>
      <w:marLeft w:val="0"/>
      <w:marRight w:val="0"/>
      <w:marTop w:val="0"/>
      <w:marBottom w:val="0"/>
      <w:divBdr>
        <w:top w:val="none" w:sz="0" w:space="0" w:color="auto"/>
        <w:left w:val="none" w:sz="0" w:space="0" w:color="auto"/>
        <w:bottom w:val="none" w:sz="0" w:space="0" w:color="auto"/>
        <w:right w:val="none" w:sz="0" w:space="0" w:color="auto"/>
      </w:divBdr>
    </w:div>
    <w:div w:id="19845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wilczynski@globesolutions.pl"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AE9AEA65365F478449F07CDE069DF8" ma:contentTypeVersion="1" ma:contentTypeDescription="Utwórz nowy dokument." ma:contentTypeScope="" ma:versionID="c77dc4c69ebc675d84826da7ababc625">
  <xsd:schema xmlns:xsd="http://www.w3.org/2001/XMLSchema" xmlns:xs="http://www.w3.org/2001/XMLSchema" xmlns:p="http://schemas.microsoft.com/office/2006/metadata/properties" xmlns:ns2="52e0b41a-239b-4ca8-a9c3-298239ed76a1" targetNamespace="http://schemas.microsoft.com/office/2006/metadata/properties" ma:root="true" ma:fieldsID="b65c811113125da87df025191fdd4463" ns2:_="">
    <xsd:import namespace="52e0b41a-239b-4ca8-a9c3-298239ed76a1"/>
    <xsd:element name="properties">
      <xsd:complexType>
        <xsd:sequence>
          <xsd:element name="documentManagement">
            <xsd:complexType>
              <xsd:all>
                <xsd:element ref="ns2:Język_x0020_dokumentu" minOccurs="0"/>
                <xsd:element ref="ns2:Autorz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0b41a-239b-4ca8-a9c3-298239ed76a1" elementFormDefault="qualified">
    <xsd:import namespace="http://schemas.microsoft.com/office/2006/documentManagement/types"/>
    <xsd:import namespace="http://schemas.microsoft.com/office/infopath/2007/PartnerControls"/>
    <xsd:element name="Język_x0020_dokumentu" ma:index="8" nillable="true" ma:displayName="Język dokumentu" ma:format="Dropdown" ma:internalName="J_x0119_zyk_x0020_dokumentu" ma:readOnly="false">
      <xsd:simpleType>
        <xsd:restriction base="dms:Choice">
          <xsd:enumeration value="PL"/>
          <xsd:enumeration value="DE"/>
          <xsd:enumeration value="EN"/>
          <xsd:enumeration value="Inne"/>
        </xsd:restriction>
      </xsd:simpleType>
    </xsd:element>
    <xsd:element name="Autorzy" ma:index="9" nillable="true" ma:displayName="Autorzy" ma:list="UserInfo" ma:SharePointGroup="0" ma:internalName="Autorz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ęzyk_x0020_dokumentu xmlns="52e0b41a-239b-4ca8-a9c3-298239ed76a1" xsi:nil="true"/>
    <Autorzy xmlns="52e0b41a-239b-4ca8-a9c3-298239ed76a1">
      <UserInfo>
        <DisplayName/>
        <AccountId xsi:nil="true"/>
        <AccountType/>
      </UserInfo>
    </Autorz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8532-7A28-410D-A50A-15D189E7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0b41a-239b-4ca8-a9c3-298239ed7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D1879-DDD8-4852-8767-4A5545A8CD9D}">
  <ds:schemaRefs>
    <ds:schemaRef ds:uri="http://schemas.microsoft.com/sharepoint/v3/contenttype/forms"/>
  </ds:schemaRefs>
</ds:datastoreItem>
</file>

<file path=customXml/itemProps3.xml><?xml version="1.0" encoding="utf-8"?>
<ds:datastoreItem xmlns:ds="http://schemas.openxmlformats.org/officeDocument/2006/customXml" ds:itemID="{F829FDA6-1CAD-4E4E-88E1-E74E0D125C23}">
  <ds:schemaRefs>
    <ds:schemaRef ds:uri="http://schemas.microsoft.com/office/2006/metadata/properties"/>
    <ds:schemaRef ds:uri="http://schemas.microsoft.com/office/infopath/2007/PartnerControls"/>
    <ds:schemaRef ds:uri="52e0b41a-239b-4ca8-a9c3-298239ed76a1"/>
  </ds:schemaRefs>
</ds:datastoreItem>
</file>

<file path=customXml/itemProps4.xml><?xml version="1.0" encoding="utf-8"?>
<ds:datastoreItem xmlns:ds="http://schemas.openxmlformats.org/officeDocument/2006/customXml" ds:itemID="{F8E164D4-4893-42F0-BACD-4A0B1F58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3150</Words>
  <Characters>18901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Globe Solutions Sp. z o.o.</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Wilczyński</dc:creator>
  <cp:lastModifiedBy>Marcin Wilczyński</cp:lastModifiedBy>
  <cp:revision>2</cp:revision>
  <cp:lastPrinted>2017-10-24T13:00:00Z</cp:lastPrinted>
  <dcterms:created xsi:type="dcterms:W3CDTF">2017-12-14T17:21:00Z</dcterms:created>
  <dcterms:modified xsi:type="dcterms:W3CDTF">2017-12-14T17:21:00Z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0x01010035AE9AEA65365F478449F07CDE069DF8</vt:lpwstr>
  </property>
</Properties>
</file>